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4F6ECF6E" w14:textId="541874F1" w:rsidR="004C2CAF" w:rsidRPr="004C2CAF" w:rsidRDefault="004C2CAF" w:rsidP="004C2CAF">
      <w:pPr>
        <w:tabs>
          <w:tab w:val="left" w:pos="2880"/>
        </w:tabs>
        <w:suppressAutoHyphens w:val="0"/>
        <w:spacing w:after="0" w:line="240" w:lineRule="auto"/>
        <w:jc w:val="center"/>
        <w:rPr>
          <w:rFonts w:ascii="Tahoma" w:eastAsia="Times New Roman" w:hAnsi="Tahoma" w:cs="Tahoma"/>
          <w:b/>
          <w:sz w:val="24"/>
          <w:szCs w:val="24"/>
        </w:rPr>
      </w:pPr>
      <w:r w:rsidRPr="004C2CAF">
        <w:rPr>
          <w:rFonts w:ascii="Tahoma" w:eastAsia="Times New Roman" w:hAnsi="Tahoma" w:cs="Tahoma"/>
          <w:b/>
          <w:sz w:val="24"/>
          <w:szCs w:val="24"/>
        </w:rPr>
        <w:t>PBI DEVELOPER &amp; INSIGHT MANAGER</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3D2A6386" w:rsidR="00FD095D" w:rsidRDefault="00C42E09" w:rsidP="00761BA4">
            <w:pPr>
              <w:widowControl w:val="0"/>
              <w:spacing w:line="240" w:lineRule="auto"/>
            </w:pPr>
            <w:r>
              <w:t>D</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1E38D1D1" w:rsidR="00DB07AB" w:rsidRDefault="00C42E09">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98ABD50" w:rsidR="00FD095D" w:rsidRPr="005D2F9C" w:rsidRDefault="00C42E09">
            <w:pPr>
              <w:widowControl w:val="0"/>
              <w:spacing w:line="240" w:lineRule="auto"/>
              <w:rPr>
                <w:rFonts w:hAnsi="Calibri" w:cs="Calibri"/>
              </w:rPr>
            </w:pPr>
            <w:r w:rsidRPr="00C42E09">
              <w:rPr>
                <w:rFonts w:ascii="Tahoma" w:eastAsia="Times New Roman" w:hAnsi="Tahoma" w:cs="Tahoma"/>
                <w:bCs/>
                <w:sz w:val="24"/>
                <w:szCs w:val="24"/>
              </w:rPr>
              <w:t>Trust Insight and Intelligence Centre (TIIC).</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2AA0395E" w14:textId="70D8CCA9" w:rsidR="00C42E09" w:rsidRPr="00C42E09" w:rsidRDefault="00C42E09" w:rsidP="00C42E09">
            <w:pPr>
              <w:tabs>
                <w:tab w:val="left" w:pos="2880"/>
              </w:tabs>
              <w:suppressAutoHyphens w:val="0"/>
              <w:spacing w:after="0" w:line="240" w:lineRule="auto"/>
              <w:rPr>
                <w:rFonts w:ascii="Tahoma" w:eastAsia="Times New Roman" w:hAnsi="Tahoma" w:cs="Tahoma"/>
                <w:sz w:val="24"/>
                <w:szCs w:val="24"/>
              </w:rPr>
            </w:pPr>
            <w:r w:rsidRPr="00C42E09">
              <w:rPr>
                <w:rFonts w:ascii="Tahoma" w:eastAsia="Times New Roman" w:hAnsi="Tahoma" w:cs="Tahoma"/>
                <w:bCs/>
                <w:sz w:val="24"/>
                <w:szCs w:val="24"/>
              </w:rPr>
              <w:t>Snr PBI Reporting &amp; Insight Manager</w:t>
            </w:r>
          </w:p>
          <w:p w14:paraId="6B57B8E6" w14:textId="069BACF9" w:rsidR="004A0A37" w:rsidRPr="005D2F9C" w:rsidRDefault="004A0A37" w:rsidP="005D2F9C">
            <w:pPr>
              <w:widowControl w:val="0"/>
              <w:tabs>
                <w:tab w:val="left" w:pos="1275"/>
              </w:tabs>
              <w:spacing w:line="240" w:lineRule="auto"/>
              <w:rPr>
                <w:rFonts w:hAnsi="Calibri" w:cs="Calibri"/>
              </w:rPr>
            </w:pP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542F3BE" w14:textId="0EDD3933" w:rsidR="00C42E09" w:rsidRPr="00C42E09" w:rsidRDefault="00C42E09" w:rsidP="00C42E09">
            <w:pPr>
              <w:suppressAutoHyphens w:val="0"/>
              <w:spacing w:after="0" w:line="240" w:lineRule="auto"/>
              <w:jc w:val="both"/>
              <w:rPr>
                <w:rFonts w:ascii="Tahoma" w:eastAsia="Times New Roman" w:hAnsi="Tahoma" w:cs="Tahoma"/>
                <w:sz w:val="24"/>
                <w:szCs w:val="24"/>
              </w:rPr>
            </w:pPr>
            <w:r w:rsidRPr="00C42E09">
              <w:rPr>
                <w:rFonts w:ascii="Tahoma" w:eastAsia="Times New Roman" w:hAnsi="Tahoma" w:cs="Tahoma"/>
                <w:sz w:val="24"/>
                <w:szCs w:val="24"/>
              </w:rPr>
              <w:t xml:space="preserve">The </w:t>
            </w:r>
            <w:r w:rsidRPr="00C42E09">
              <w:rPr>
                <w:rFonts w:ascii="Tahoma" w:eastAsia="Times New Roman" w:hAnsi="Tahoma" w:cs="Tahoma"/>
                <w:bCs/>
                <w:sz w:val="24"/>
                <w:szCs w:val="24"/>
              </w:rPr>
              <w:t xml:space="preserve">PBI Developer &amp; Insight Manager </w:t>
            </w:r>
            <w:r w:rsidRPr="00C42E09">
              <w:rPr>
                <w:rFonts w:ascii="Tahoma" w:eastAsia="Times New Roman" w:hAnsi="Tahoma" w:cs="Tahoma"/>
                <w:sz w:val="24"/>
                <w:szCs w:val="24"/>
              </w:rPr>
              <w:t xml:space="preserve">will work within </w:t>
            </w:r>
            <w:r w:rsidRPr="00C42E09">
              <w:rPr>
                <w:rFonts w:ascii="Tahoma" w:eastAsia="Times New Roman" w:hAnsi="Tahoma" w:cs="Tahoma"/>
                <w:b/>
                <w:bCs/>
                <w:sz w:val="24"/>
                <w:szCs w:val="24"/>
              </w:rPr>
              <w:t>TIIC</w:t>
            </w:r>
            <w:r w:rsidRPr="00C42E09">
              <w:rPr>
                <w:rFonts w:ascii="Tahoma" w:eastAsia="Times New Roman" w:hAnsi="Tahoma" w:cs="Tahoma"/>
                <w:sz w:val="24"/>
                <w:szCs w:val="24"/>
              </w:rPr>
              <w:t xml:space="preserve"> to Support the Head of TIIC in implementing BCT’s Digital and Data strategy and overseeing important TIIC projects, managing a team of PBI Writers/ </w:t>
            </w:r>
            <w:r w:rsidRPr="00C42E09">
              <w:rPr>
                <w:rFonts w:ascii="Tahoma" w:eastAsia="Times New Roman" w:hAnsi="Tahoma" w:cs="Tahoma"/>
                <w:sz w:val="24"/>
                <w:szCs w:val="24"/>
              </w:rPr>
              <w:t>Analysts, overseeing</w:t>
            </w:r>
            <w:r w:rsidRPr="00C42E09">
              <w:rPr>
                <w:rFonts w:ascii="Tahoma" w:eastAsia="Times New Roman" w:hAnsi="Tahoma" w:cs="Tahoma"/>
                <w:sz w:val="24"/>
                <w:szCs w:val="24"/>
              </w:rPr>
              <w:t xml:space="preserve"> the development and maintenance of Power BI reports and dashboards, ensuring data accuracy, and transforming data into actionable insights that drive business decisions. They will also be responsible for PBI migration to the data lake, analytical reporting from data lake via PBI dashboards, PQA reporting, and providing insight, intelligence, performance data, and analysis that supports Trust operations and its efforts to improve outcomes for children, young people, and families. </w:t>
            </w:r>
          </w:p>
          <w:p w14:paraId="78CA9DBE" w14:textId="77777777" w:rsidR="008F6780" w:rsidRDefault="008F6780" w:rsidP="008F6780">
            <w:pPr>
              <w:widowControl w:val="0"/>
              <w:spacing w:line="240" w:lineRule="auto"/>
            </w:pPr>
          </w:p>
          <w:p w14:paraId="0162093C" w14:textId="58719ACF" w:rsidR="008F6780" w:rsidRPr="00C42E09" w:rsidRDefault="00C42E09" w:rsidP="00C42E09">
            <w:pPr>
              <w:jc w:val="both"/>
              <w:rPr>
                <w:rFonts w:ascii="Tahoma" w:hAnsi="Tahoma" w:cs="Tahoma"/>
                <w:sz w:val="24"/>
                <w:szCs w:val="24"/>
              </w:rPr>
            </w:pPr>
            <w:r w:rsidRPr="00F317B5">
              <w:rPr>
                <w:rFonts w:ascii="Tahoma" w:hAnsi="Tahoma" w:cs="Tahoma"/>
                <w:sz w:val="24"/>
                <w:szCs w:val="24"/>
              </w:rPr>
              <w:t>The job purpose and key responsibilities outlined below describe</w:t>
            </w:r>
            <w:r w:rsidRPr="00F317B5">
              <w:rPr>
                <w:rFonts w:ascii="Tahoma" w:hAnsi="Tahoma" w:cs="Tahoma"/>
              </w:rPr>
              <w:t xml:space="preserve"> t</w:t>
            </w:r>
            <w:r w:rsidRPr="00F317B5">
              <w:rPr>
                <w:rFonts w:ascii="Tahoma" w:hAnsi="Tahoma" w:cs="Tahoma"/>
                <w:sz w:val="24"/>
                <w:szCs w:val="24"/>
              </w:rPr>
              <w:t xml:space="preserve">he responsibilities and activities expected at this grade within the </w:t>
            </w:r>
            <w:r w:rsidRPr="00F317B5">
              <w:rPr>
                <w:rFonts w:ascii="Tahoma" w:hAnsi="Tahoma" w:cs="Tahoma"/>
                <w:b/>
                <w:bCs/>
                <w:sz w:val="24"/>
                <w:szCs w:val="24"/>
              </w:rPr>
              <w:t>Trust Insight and Intelligence Centre (TIIC)</w:t>
            </w:r>
            <w:r w:rsidRPr="00F317B5">
              <w:rPr>
                <w:rFonts w:ascii="Tahoma" w:hAnsi="Tahoma" w:cs="Tahoma"/>
                <w:sz w:val="24"/>
                <w:szCs w:val="24"/>
              </w:rPr>
              <w:t>. While not all elements will apply to every role, flexibility is essential to meet service objectives and regulatory requirements. Officers may be required to contribute across different areas as needed.</w:t>
            </w: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5AEF2B" w14:textId="6BB8B3CE"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Designing, optimising, and maintaining Power BI dashboards and reports that are insightful, user-friendly, and accessible.</w:t>
            </w:r>
          </w:p>
          <w:p w14:paraId="36C19C82" w14:textId="114A83F7"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Collaborating with service leaders, analysts, ICT teams, and other stakeholders to turn complex data into actionable insights.</w:t>
            </w:r>
          </w:p>
          <w:p w14:paraId="150EB5AD" w14:textId="1D8B11EA"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Gathering and documenting reporting requirements, translating them into effective Power BI solutions and iterating based on feedback.</w:t>
            </w:r>
          </w:p>
          <w:p w14:paraId="2708110B" w14:textId="536BBF05"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Building data models, transforming datasets using Power Query (M), and writing DAX formulas to ensure accurate calculations.</w:t>
            </w:r>
          </w:p>
          <w:p w14:paraId="5EF3E200" w14:textId="0FEA9B95"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lastRenderedPageBreak/>
              <w:t>Integrating and managing data from SQL, Excel, SharePoint, and cloud platforms, ensuring consistency and reliability.</w:t>
            </w:r>
          </w:p>
          <w:p w14:paraId="11334778" w14:textId="29183960"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Analysing data to identify trends, patterns, and key metrics, while maintaining clear documentation of methodologies and sources.</w:t>
            </w:r>
          </w:p>
          <w:p w14:paraId="5A528566" w14:textId="7F9B1D87"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Monitoring and resolving data inconsistencies, supporting governance standards, and implementing data quality assurance frameworks.</w:t>
            </w:r>
          </w:p>
          <w:p w14:paraId="33916850" w14:textId="66EA2D3C"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Providing training and guidance to stakeholders to improve data accuracy and enable self-service reporting.</w:t>
            </w:r>
          </w:p>
          <w:p w14:paraId="10312982" w14:textId="50AA5AB3"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Delivering intelligence and research that drive continuous improvement and a performance management culture.</w:t>
            </w:r>
          </w:p>
          <w:p w14:paraId="58988EE2" w14:textId="10546C85"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Providing senior managers with dashboards and reports aligned to statutory measures and KPIs.</w:t>
            </w:r>
          </w:p>
          <w:p w14:paraId="115D7545" w14:textId="583E6B5C"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Contributing to data infrastructure development, including data lake modelling and systems supporting service delivery.</w:t>
            </w:r>
          </w:p>
          <w:p w14:paraId="4E8F7932" w14:textId="2ED80CC6"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Applying intelligence to inform commissioning intentions and ensuring services meet strategic priorities.</w:t>
            </w:r>
          </w:p>
          <w:p w14:paraId="5B281241" w14:textId="1337005E"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Leading on designing and implementing data quality frameworks, SOPs, and cleansing activities.</w:t>
            </w:r>
          </w:p>
          <w:p w14:paraId="64EA14E0" w14:textId="6497E3FC"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Gathering, analysing, and reporting on performance and data quality across Trust activities and partnerships.</w:t>
            </w:r>
          </w:p>
          <w:p w14:paraId="5BE52EA9" w14:textId="5DDA1BA0"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Managing staff within TIIC, including recruitment, supervision, coaching, and professional development.</w:t>
            </w:r>
          </w:p>
          <w:p w14:paraId="5329A830" w14:textId="5921647F"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Advising on data sharing solutions that comply with legal, ethical, and security standards.</w:t>
            </w:r>
          </w:p>
          <w:p w14:paraId="5295B2BF" w14:textId="20D403CF"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Building partnerships and networks internally and externally to share best practices and promote collaboration.</w:t>
            </w:r>
          </w:p>
          <w:p w14:paraId="4E5C621B" w14:textId="248846DD"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Preparing regular and ad-hoc reports summarising progress, outcomes, and key issues.</w:t>
            </w:r>
          </w:p>
          <w:p w14:paraId="4CC7C25A" w14:textId="3671E1D3" w:rsidR="00C42E09" w:rsidRPr="00C42E09"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Promoting diversity, equality of opportunity, and continuous improvement through innovation.</w:t>
            </w:r>
          </w:p>
          <w:p w14:paraId="2677E478" w14:textId="77777777" w:rsidR="00C42E09" w:rsidRPr="00563B03" w:rsidRDefault="00C42E09" w:rsidP="00C42E09">
            <w:pPr>
              <w:pStyle w:val="ListParagraph"/>
              <w:numPr>
                <w:ilvl w:val="0"/>
                <w:numId w:val="4"/>
              </w:numPr>
              <w:suppressAutoHyphens w:val="0"/>
              <w:spacing w:after="0" w:line="240" w:lineRule="auto"/>
              <w:jc w:val="both"/>
              <w:rPr>
                <w:rFonts w:ascii="Tahoma" w:hAnsi="Tahoma" w:cs="Tahoma"/>
                <w:bCs/>
                <w:color w:val="000000"/>
              </w:rPr>
            </w:pPr>
            <w:r w:rsidRPr="00563B03">
              <w:rPr>
                <w:rFonts w:ascii="Tahoma" w:hAnsi="Tahoma" w:cs="Tahoma"/>
                <w:bCs/>
                <w:color w:val="000000"/>
              </w:rPr>
              <w:t>Representing BCT corporately and nationally, and deputising for the Senior PBI Reporting &amp; Insight Manager when required.</w:t>
            </w:r>
          </w:p>
          <w:p w14:paraId="6084870A" w14:textId="77777777" w:rsidR="00C42E09" w:rsidRDefault="00C42E09" w:rsidP="00C42E09">
            <w:pPr>
              <w:pStyle w:val="ListParagraph"/>
              <w:ind w:left="993"/>
              <w:rPr>
                <w:rFonts w:ascii="Tahoma" w:hAnsi="Tahoma" w:cs="Tahoma"/>
                <w:bCs/>
                <w:color w:val="000000"/>
              </w:rPr>
            </w:pPr>
          </w:p>
          <w:p w14:paraId="573D745B" w14:textId="0D9B176C" w:rsidR="00C42E09" w:rsidRPr="00C42E09" w:rsidRDefault="00C42E09" w:rsidP="00C42E09">
            <w:pPr>
              <w:suppressAutoHyphens w:val="0"/>
              <w:spacing w:after="0" w:line="240" w:lineRule="auto"/>
              <w:rPr>
                <w:rFonts w:ascii="Tahoma" w:hAnsi="Tahoma" w:cs="Tahoma"/>
                <w:b/>
              </w:rPr>
            </w:pPr>
            <w:r>
              <w:rPr>
                <w:rFonts w:ascii="Tahoma" w:hAnsi="Tahoma" w:cs="Tahoma"/>
                <w:b/>
              </w:rPr>
              <w:t>T</w:t>
            </w:r>
            <w:r w:rsidRPr="00C42E09">
              <w:rPr>
                <w:rFonts w:ascii="Tahoma" w:hAnsi="Tahoma" w:cs="Tahoma"/>
                <w:b/>
              </w:rPr>
              <w:t>asks</w:t>
            </w:r>
          </w:p>
          <w:p w14:paraId="4DCC75B3" w14:textId="3DD8C31D"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Managing, prioritising and undertaking the allocated supervision as required by the Senior Data and Intelligence Manager.</w:t>
            </w:r>
          </w:p>
          <w:p w14:paraId="2DB53E95" w14:textId="2083F8EE"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Extracting and delivering performance and management information including data, insight and intelligence, using the systems of the BCT/ Directorate.</w:t>
            </w:r>
          </w:p>
          <w:p w14:paraId="21CC9903" w14:textId="52BE22E6"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Liaising and working with other services and agencies in a collaborative and integrated way to achieve optimal outcomes for children, young people, and families.</w:t>
            </w:r>
          </w:p>
          <w:p w14:paraId="22D29C92" w14:textId="748F33AB"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Participating in the regular collection, collation and supporting of appropriate performance and management information as well as data, insight and intelligence which meets the needs of the BCT.</w:t>
            </w:r>
          </w:p>
          <w:p w14:paraId="539DBDB1" w14:textId="2236054A"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Participating in regular supervision, My Appraisal, team meetings and service review / development meetings as required.</w:t>
            </w:r>
          </w:p>
          <w:p w14:paraId="658300E5"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Utilising and managing HR processes where required and when appropriate. Use all BCT’s recording systems as procedures require.</w:t>
            </w:r>
          </w:p>
          <w:p w14:paraId="6DC649F9" w14:textId="77777777" w:rsidR="00C42E09" w:rsidRDefault="00C42E09" w:rsidP="00C42E09">
            <w:pPr>
              <w:ind w:left="993"/>
              <w:rPr>
                <w:rFonts w:ascii="Tahoma" w:hAnsi="Tahoma" w:cs="Tahoma"/>
                <w:sz w:val="24"/>
                <w:szCs w:val="24"/>
              </w:rPr>
            </w:pPr>
          </w:p>
          <w:p w14:paraId="1EB7F850" w14:textId="77777777" w:rsidR="004C2CAF" w:rsidRPr="001041C7" w:rsidRDefault="004C2CAF" w:rsidP="00C42E09">
            <w:pPr>
              <w:ind w:left="993"/>
              <w:rPr>
                <w:rFonts w:ascii="Tahoma" w:hAnsi="Tahoma" w:cs="Tahoma"/>
                <w:sz w:val="24"/>
                <w:szCs w:val="24"/>
              </w:rPr>
            </w:pPr>
          </w:p>
          <w:p w14:paraId="6B10CE2A" w14:textId="77777777" w:rsidR="00C42E09" w:rsidRPr="00C42E09" w:rsidRDefault="00C42E09" w:rsidP="00C42E09">
            <w:pPr>
              <w:suppressAutoHyphens w:val="0"/>
              <w:spacing w:after="0" w:line="240" w:lineRule="auto"/>
              <w:rPr>
                <w:rFonts w:ascii="Tahoma" w:hAnsi="Tahoma" w:cs="Tahoma"/>
                <w:b/>
              </w:rPr>
            </w:pPr>
            <w:r w:rsidRPr="00C42E09">
              <w:rPr>
                <w:rFonts w:ascii="Tahoma" w:hAnsi="Tahoma" w:cs="Tahoma"/>
                <w:b/>
              </w:rPr>
              <w:t>Functions</w:t>
            </w:r>
          </w:p>
          <w:p w14:paraId="76629671" w14:textId="1B598A4A"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Promoting and enhancing knowledge sharing culture within BCT.</w:t>
            </w:r>
          </w:p>
          <w:p w14:paraId="0B6B35D0" w14:textId="6A87D2B5"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lastRenderedPageBreak/>
              <w:t xml:space="preserve">Managing changes to </w:t>
            </w:r>
            <w:r w:rsidRPr="00563B03">
              <w:rPr>
                <w:rFonts w:ascii="Tahoma" w:hAnsi="Tahoma" w:cs="Tahoma"/>
                <w:bCs/>
              </w:rPr>
              <w:t>BCT</w:t>
            </w:r>
            <w:r w:rsidRPr="00563B03">
              <w:rPr>
                <w:rFonts w:ascii="Tahoma" w:hAnsi="Tahoma" w:cs="Tahoma"/>
              </w:rPr>
              <w:t>’s IT systems recording services to children and young people.</w:t>
            </w:r>
          </w:p>
          <w:p w14:paraId="2AFC2D27"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 xml:space="preserve">Enabling the capture and use of </w:t>
            </w:r>
            <w:r w:rsidRPr="00563B03">
              <w:rPr>
                <w:rFonts w:ascii="Tahoma" w:hAnsi="Tahoma" w:cs="Tahoma"/>
                <w:bCs/>
              </w:rPr>
              <w:t>BCT</w:t>
            </w:r>
            <w:r w:rsidRPr="00563B03">
              <w:rPr>
                <w:rFonts w:ascii="Tahoma" w:hAnsi="Tahoma" w:cs="Tahoma"/>
              </w:rPr>
              <w:t>’s Data, Insight and Intelligence to support effective and efficient knowledge use, sharing and transfer.</w:t>
            </w:r>
          </w:p>
          <w:p w14:paraId="275CFAAD" w14:textId="77777777" w:rsidR="00C42E09" w:rsidRPr="001041C7" w:rsidRDefault="00C42E09" w:rsidP="00C42E09">
            <w:pPr>
              <w:ind w:left="993"/>
              <w:rPr>
                <w:rFonts w:ascii="Tahoma" w:hAnsi="Tahoma" w:cs="Tahoma"/>
                <w:sz w:val="24"/>
                <w:szCs w:val="24"/>
              </w:rPr>
            </w:pPr>
          </w:p>
          <w:p w14:paraId="35097998" w14:textId="77777777" w:rsidR="00C42E09" w:rsidRPr="00C42E09" w:rsidRDefault="00C42E09" w:rsidP="00C42E09">
            <w:pPr>
              <w:suppressAutoHyphens w:val="0"/>
              <w:spacing w:after="0" w:line="240" w:lineRule="auto"/>
              <w:rPr>
                <w:rFonts w:ascii="Tahoma" w:hAnsi="Tahoma" w:cs="Tahoma"/>
                <w:b/>
              </w:rPr>
            </w:pPr>
            <w:r w:rsidRPr="00C42E09">
              <w:rPr>
                <w:rFonts w:ascii="Tahoma" w:hAnsi="Tahoma" w:cs="Tahoma"/>
                <w:b/>
              </w:rPr>
              <w:t>Your Own Responsibilities</w:t>
            </w:r>
          </w:p>
          <w:p w14:paraId="2741B670" w14:textId="04BE1AB7"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Developing your personal networks. Managing your own resources and professional development.</w:t>
            </w:r>
          </w:p>
          <w:p w14:paraId="78DBA440" w14:textId="66ABAFD0" w:rsidR="00C42E09" w:rsidRP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Promoting the use of technology. Ensure your own actions reduce the risks to health and safety.</w:t>
            </w:r>
          </w:p>
          <w:p w14:paraId="037190A1" w14:textId="5446984B" w:rsidR="00C42E09"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Developing productive working relationship with colleagues.</w:t>
            </w:r>
          </w:p>
          <w:p w14:paraId="3A3E5560" w14:textId="77777777" w:rsidR="00C42E09" w:rsidRPr="00C42E09" w:rsidRDefault="00C42E09" w:rsidP="00C42E09">
            <w:pPr>
              <w:pStyle w:val="ListParagraph"/>
              <w:suppressAutoHyphens w:val="0"/>
              <w:spacing w:after="0" w:line="240" w:lineRule="auto"/>
              <w:rPr>
                <w:rFonts w:ascii="Tahoma" w:hAnsi="Tahoma" w:cs="Tahoma"/>
              </w:rPr>
            </w:pPr>
          </w:p>
          <w:p w14:paraId="36C62EE8" w14:textId="77777777" w:rsidR="00C42E09" w:rsidRPr="00C42E09" w:rsidRDefault="00C42E09" w:rsidP="00C42E09">
            <w:pPr>
              <w:suppressAutoHyphens w:val="0"/>
              <w:spacing w:after="0" w:line="240" w:lineRule="auto"/>
              <w:rPr>
                <w:rFonts w:ascii="Tahoma" w:hAnsi="Tahoma" w:cs="Tahoma"/>
                <w:b/>
              </w:rPr>
            </w:pPr>
            <w:r w:rsidRPr="00C42E09">
              <w:rPr>
                <w:rFonts w:ascii="Tahoma" w:hAnsi="Tahoma" w:cs="Tahoma"/>
                <w:b/>
              </w:rPr>
              <w:t>Key Facts</w:t>
            </w:r>
          </w:p>
          <w:p w14:paraId="6C023985" w14:textId="608406C4"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Qualification: -</w:t>
            </w:r>
            <w:r w:rsidRPr="00563B03">
              <w:rPr>
                <w:rFonts w:ascii="Tahoma" w:hAnsi="Tahoma" w:cs="Tahoma"/>
              </w:rPr>
              <w:t xml:space="preserve"> evidence will be required prior to commencing the role.</w:t>
            </w:r>
          </w:p>
          <w:p w14:paraId="2C6588D9" w14:textId="77777777" w:rsidR="00C42E09" w:rsidRPr="001041C7" w:rsidRDefault="00C42E09" w:rsidP="00C42E09">
            <w:pPr>
              <w:ind w:left="993"/>
              <w:rPr>
                <w:rFonts w:ascii="Tahoma" w:hAnsi="Tahoma" w:cs="Tahoma"/>
                <w:sz w:val="24"/>
                <w:szCs w:val="24"/>
              </w:rPr>
            </w:pPr>
          </w:p>
          <w:p w14:paraId="4E3FA51A"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You will receive supervision a minimum of ten times a year and you will be required to contribute to your annual appraisal.</w:t>
            </w:r>
          </w:p>
          <w:p w14:paraId="7AADC017" w14:textId="77777777" w:rsidR="00C42E09" w:rsidRPr="001041C7" w:rsidRDefault="00C42E09" w:rsidP="00C42E09">
            <w:pPr>
              <w:pStyle w:val="ListParagraph"/>
              <w:ind w:left="993"/>
              <w:rPr>
                <w:rFonts w:ascii="Tahoma" w:hAnsi="Tahoma" w:cs="Tahoma"/>
              </w:rPr>
            </w:pPr>
          </w:p>
          <w:p w14:paraId="76AF36E7" w14:textId="77777777" w:rsidR="00C42E09" w:rsidRPr="00C42E09" w:rsidRDefault="00C42E09" w:rsidP="00C42E09">
            <w:pPr>
              <w:suppressAutoHyphens w:val="0"/>
              <w:spacing w:after="0" w:line="240" w:lineRule="auto"/>
              <w:rPr>
                <w:rFonts w:ascii="Tahoma" w:hAnsi="Tahoma" w:cs="Tahoma"/>
                <w:b/>
              </w:rPr>
            </w:pPr>
            <w:r w:rsidRPr="00C42E09">
              <w:rPr>
                <w:rFonts w:ascii="Tahoma" w:hAnsi="Tahoma" w:cs="Tahoma"/>
                <w:b/>
              </w:rPr>
              <w:t>Standards</w:t>
            </w:r>
          </w:p>
          <w:p w14:paraId="3ADA2232" w14:textId="6ECAAC36" w:rsidR="00C42E09" w:rsidRPr="00563B03" w:rsidRDefault="00C42E09" w:rsidP="00C42E09">
            <w:pPr>
              <w:pStyle w:val="ListParagraph"/>
              <w:numPr>
                <w:ilvl w:val="0"/>
                <w:numId w:val="4"/>
              </w:numPr>
              <w:suppressAutoHyphens w:val="0"/>
              <w:spacing w:after="0" w:line="240" w:lineRule="auto"/>
              <w:rPr>
                <w:rFonts w:ascii="Tahoma" w:hAnsi="Tahoma" w:cs="Tahoma"/>
                <w:b/>
              </w:rPr>
            </w:pPr>
            <w:r w:rsidRPr="00563B03">
              <w:rPr>
                <w:rFonts w:ascii="Tahoma" w:hAnsi="Tahoma" w:cs="Tahoma"/>
              </w:rPr>
              <w:t xml:space="preserve">BCT has a set of standards which every member of staff is expected to adopt and operate </w:t>
            </w:r>
            <w:r w:rsidRPr="00563B03">
              <w:rPr>
                <w:rFonts w:ascii="Tahoma" w:hAnsi="Tahoma" w:cs="Tahoma"/>
              </w:rPr>
              <w:t>within and</w:t>
            </w:r>
            <w:r w:rsidRPr="00563B03">
              <w:rPr>
                <w:rFonts w:ascii="Tahoma" w:hAnsi="Tahoma" w:cs="Tahoma"/>
              </w:rPr>
              <w:t xml:space="preserve"> ensure that continuous improvement is a team effort.</w:t>
            </w:r>
          </w:p>
          <w:p w14:paraId="5D5EAFC1" w14:textId="77777777" w:rsidR="00C42E09" w:rsidRPr="001041C7" w:rsidRDefault="00C42E09" w:rsidP="00C42E09">
            <w:pPr>
              <w:ind w:left="993"/>
              <w:rPr>
                <w:rFonts w:ascii="Tahoma" w:hAnsi="Tahoma" w:cs="Tahoma"/>
                <w:sz w:val="24"/>
                <w:szCs w:val="24"/>
              </w:rPr>
            </w:pPr>
          </w:p>
          <w:p w14:paraId="148965EB"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 xml:space="preserve">Ensuring that your primary consideration </w:t>
            </w:r>
            <w:proofErr w:type="gramStart"/>
            <w:r w:rsidRPr="00563B03">
              <w:rPr>
                <w:rFonts w:ascii="Tahoma" w:hAnsi="Tahoma" w:cs="Tahoma"/>
              </w:rPr>
              <w:t>at all times</w:t>
            </w:r>
            <w:proofErr w:type="gramEnd"/>
            <w:r w:rsidRPr="00563B03">
              <w:rPr>
                <w:rFonts w:ascii="Tahoma" w:hAnsi="Tahoma" w:cs="Tahoma"/>
              </w:rPr>
              <w:t xml:space="preserve"> is our children and their best interests.</w:t>
            </w:r>
          </w:p>
          <w:p w14:paraId="7617A3F0" w14:textId="77777777" w:rsidR="00C42E09" w:rsidRPr="00F317B5" w:rsidRDefault="00C42E09" w:rsidP="00C42E09">
            <w:pPr>
              <w:pStyle w:val="ListParagraph"/>
              <w:ind w:left="993"/>
              <w:rPr>
                <w:rFonts w:ascii="Tahoma" w:hAnsi="Tahoma" w:cs="Tahoma"/>
              </w:rPr>
            </w:pPr>
          </w:p>
          <w:p w14:paraId="03F9178A"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Ensuring that the views of our children are actively sought and used to inform our work.</w:t>
            </w:r>
          </w:p>
          <w:p w14:paraId="0608CB99" w14:textId="77777777" w:rsidR="00C42E09" w:rsidRPr="00F317B5" w:rsidRDefault="00C42E09" w:rsidP="00C42E09">
            <w:pPr>
              <w:pStyle w:val="ListParagraph"/>
              <w:ind w:left="993"/>
              <w:rPr>
                <w:rFonts w:ascii="Tahoma" w:hAnsi="Tahoma" w:cs="Tahoma"/>
              </w:rPr>
            </w:pPr>
          </w:p>
          <w:p w14:paraId="1A77647B"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Working in partnership with parents and carers actively seeking their views enabling them to achieve optimum outcomes for their children.</w:t>
            </w:r>
          </w:p>
          <w:p w14:paraId="7156897D" w14:textId="77777777" w:rsidR="00C42E09" w:rsidRPr="00F317B5" w:rsidRDefault="00C42E09" w:rsidP="00C42E09">
            <w:pPr>
              <w:pStyle w:val="ListParagraph"/>
              <w:ind w:left="993"/>
              <w:rPr>
                <w:rFonts w:ascii="Tahoma" w:hAnsi="Tahoma" w:cs="Tahoma"/>
              </w:rPr>
            </w:pPr>
          </w:p>
          <w:p w14:paraId="1FE57334"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Working in partnership and engage with community networks and other agencies to achieve optimums outcomes for our children.</w:t>
            </w:r>
          </w:p>
          <w:p w14:paraId="40814FDB" w14:textId="77777777" w:rsidR="00C42E09" w:rsidRPr="00F317B5" w:rsidRDefault="00C42E09" w:rsidP="00C42E09">
            <w:pPr>
              <w:pStyle w:val="ListParagraph"/>
              <w:ind w:left="993"/>
              <w:rPr>
                <w:rFonts w:ascii="Tahoma" w:hAnsi="Tahoma" w:cs="Tahoma"/>
              </w:rPr>
            </w:pPr>
          </w:p>
          <w:p w14:paraId="3BE166B7"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Working within the legislative framework and make best use of evidence and research to support best practice.</w:t>
            </w:r>
          </w:p>
          <w:p w14:paraId="512E525F" w14:textId="77777777" w:rsidR="00C42E09" w:rsidRPr="00F317B5" w:rsidRDefault="00C42E09" w:rsidP="00C42E09">
            <w:pPr>
              <w:pStyle w:val="ListParagraph"/>
              <w:ind w:left="993"/>
              <w:rPr>
                <w:rFonts w:ascii="Tahoma" w:hAnsi="Tahoma" w:cs="Tahoma"/>
              </w:rPr>
            </w:pPr>
          </w:p>
          <w:p w14:paraId="791AE2D2"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Ensuring all our work with children, young people, parents, families and carers, consistently promotes equality of access, diversity, opportunity, and social inclusion and addresses the impact of bias, prejudice and discrimination.</w:t>
            </w:r>
          </w:p>
          <w:p w14:paraId="177C8A1A" w14:textId="77777777" w:rsidR="00C42E09" w:rsidRPr="00F317B5" w:rsidRDefault="00C42E09" w:rsidP="00C42E09">
            <w:pPr>
              <w:pStyle w:val="ListParagraph"/>
              <w:ind w:left="993"/>
              <w:rPr>
                <w:rFonts w:ascii="Tahoma" w:hAnsi="Tahoma" w:cs="Tahoma"/>
              </w:rPr>
            </w:pPr>
          </w:p>
          <w:p w14:paraId="1FCACC02"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Ensuring that BCT’s records and reports are accurate, complete, accessible, up-to-date, and demonstrate the decision-making process.</w:t>
            </w:r>
          </w:p>
          <w:p w14:paraId="420123EC" w14:textId="77777777" w:rsidR="00C42E09" w:rsidRPr="00F317B5" w:rsidRDefault="00C42E09" w:rsidP="00C42E09">
            <w:pPr>
              <w:pStyle w:val="ListParagraph"/>
              <w:ind w:left="993"/>
              <w:rPr>
                <w:rFonts w:ascii="Tahoma" w:hAnsi="Tahoma" w:cs="Tahoma"/>
              </w:rPr>
            </w:pPr>
          </w:p>
          <w:p w14:paraId="40CBDB3E" w14:textId="036B677D"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 xml:space="preserve">Contributing to BCT </w:t>
            </w:r>
            <w:r w:rsidRPr="00563B03">
              <w:rPr>
                <w:rFonts w:ascii="Tahoma" w:hAnsi="Tahoma" w:cs="Tahoma"/>
              </w:rPr>
              <w:t>achieving the</w:t>
            </w:r>
            <w:r w:rsidRPr="00563B03">
              <w:rPr>
                <w:rFonts w:ascii="Tahoma" w:hAnsi="Tahoma" w:cs="Tahoma"/>
              </w:rPr>
              <w:t xml:space="preserve"> best possible outcomes for our children and young people, by ensuring that our workforce is accountable, effectively managed, supervised and supported.</w:t>
            </w:r>
          </w:p>
          <w:p w14:paraId="67A6B070" w14:textId="77777777" w:rsidR="00C42E09" w:rsidRPr="00F317B5" w:rsidRDefault="00C42E09" w:rsidP="00C42E09">
            <w:pPr>
              <w:pStyle w:val="ListParagraph"/>
              <w:ind w:left="993"/>
              <w:rPr>
                <w:rFonts w:ascii="Tahoma" w:hAnsi="Tahoma" w:cs="Tahoma"/>
              </w:rPr>
            </w:pPr>
          </w:p>
          <w:p w14:paraId="00CBAD81"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Promoting the highest level of Customer care in all our practice.</w:t>
            </w:r>
          </w:p>
          <w:p w14:paraId="20CBE829" w14:textId="77777777" w:rsidR="00C42E09" w:rsidRPr="00F317B5" w:rsidRDefault="00C42E09" w:rsidP="00C42E09">
            <w:pPr>
              <w:pStyle w:val="ListParagraph"/>
              <w:ind w:left="993"/>
              <w:rPr>
                <w:rFonts w:ascii="Tahoma" w:hAnsi="Tahoma" w:cs="Tahoma"/>
              </w:rPr>
            </w:pPr>
          </w:p>
          <w:p w14:paraId="49962C82"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lastRenderedPageBreak/>
              <w:t>Promoting continuous improvement in all our services and use the views, comments and complaints of our children, young people and families as well as of those with vested interest to actively inform those improvements.</w:t>
            </w:r>
          </w:p>
          <w:p w14:paraId="213664BD" w14:textId="77777777" w:rsidR="00C42E09" w:rsidRPr="00F317B5" w:rsidRDefault="00C42E09" w:rsidP="00C42E09">
            <w:pPr>
              <w:pStyle w:val="ListParagraph"/>
              <w:ind w:left="993"/>
              <w:rPr>
                <w:rFonts w:ascii="Tahoma" w:hAnsi="Tahoma" w:cs="Tahoma"/>
              </w:rPr>
            </w:pPr>
          </w:p>
          <w:p w14:paraId="3EC358DD"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Supporting BCT’s effort to achieve the best possible outcomes for our children and young people, our workforce is accountable, effectively managed, supervised and supported.</w:t>
            </w:r>
          </w:p>
          <w:p w14:paraId="6734E495" w14:textId="77777777" w:rsidR="00C42E09" w:rsidRDefault="00C42E09" w:rsidP="00C42E09">
            <w:pPr>
              <w:ind w:left="993"/>
              <w:rPr>
                <w:rFonts w:ascii="Tahoma" w:hAnsi="Tahoma" w:cs="Tahoma"/>
                <w:sz w:val="24"/>
                <w:szCs w:val="24"/>
              </w:rPr>
            </w:pPr>
          </w:p>
          <w:p w14:paraId="73322136" w14:textId="77777777" w:rsidR="00C42E09" w:rsidRPr="001041C7" w:rsidRDefault="00C42E09" w:rsidP="00C42E09">
            <w:pPr>
              <w:ind w:left="993"/>
              <w:rPr>
                <w:rFonts w:ascii="Tahoma" w:hAnsi="Tahoma" w:cs="Tahoma"/>
                <w:sz w:val="24"/>
                <w:szCs w:val="24"/>
              </w:rPr>
            </w:pPr>
          </w:p>
          <w:p w14:paraId="653102D6" w14:textId="77777777" w:rsidR="00C42E09" w:rsidRPr="00C42E09" w:rsidRDefault="00C42E09" w:rsidP="00C42E09">
            <w:pPr>
              <w:suppressAutoHyphens w:val="0"/>
              <w:spacing w:after="0" w:line="240" w:lineRule="auto"/>
              <w:rPr>
                <w:rFonts w:ascii="Tahoma" w:hAnsi="Tahoma" w:cs="Tahoma"/>
                <w:b/>
              </w:rPr>
            </w:pPr>
            <w:r w:rsidRPr="00C42E09">
              <w:rPr>
                <w:rFonts w:ascii="Tahoma" w:hAnsi="Tahoma" w:cs="Tahoma"/>
                <w:b/>
                <w:u w:val="single"/>
              </w:rPr>
              <w:t>Corporate Accountabilities</w:t>
            </w:r>
          </w:p>
          <w:p w14:paraId="2446AD13" w14:textId="77777777" w:rsidR="00C42E09" w:rsidRPr="00F317B5" w:rsidRDefault="00C42E09" w:rsidP="00C42E09">
            <w:pPr>
              <w:ind w:left="993"/>
              <w:rPr>
                <w:rFonts w:ascii="Tahoma" w:hAnsi="Tahoma" w:cs="Tahoma"/>
                <w:b/>
                <w:sz w:val="24"/>
                <w:szCs w:val="24"/>
              </w:rPr>
            </w:pPr>
          </w:p>
          <w:p w14:paraId="466A89DE"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Working within the requirements of Trust employees, meeting the codes of conduct.</w:t>
            </w:r>
          </w:p>
          <w:p w14:paraId="0037ECEF"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Remaining professional and ensure the Trust values are adhered to.</w:t>
            </w:r>
          </w:p>
          <w:p w14:paraId="7C8933C9" w14:textId="77777777" w:rsidR="00C42E09" w:rsidRPr="00563B03" w:rsidRDefault="00C42E09" w:rsidP="00C42E09">
            <w:pPr>
              <w:pStyle w:val="ListParagraph"/>
              <w:numPr>
                <w:ilvl w:val="0"/>
                <w:numId w:val="4"/>
              </w:numPr>
              <w:suppressAutoHyphens w:val="0"/>
              <w:spacing w:after="0" w:line="240" w:lineRule="auto"/>
              <w:jc w:val="both"/>
              <w:rPr>
                <w:rFonts w:ascii="Tahoma" w:hAnsi="Tahoma" w:cs="Tahoma"/>
              </w:rPr>
            </w:pPr>
            <w:r w:rsidRPr="00563B03">
              <w:rPr>
                <w:rFonts w:ascii="Tahoma" w:hAnsi="Tahoma" w:cs="Tahoma"/>
              </w:rPr>
              <w:t>Building awareness of the benefits of diversity and commitment to equality of opportunity for all.</w:t>
            </w:r>
          </w:p>
          <w:p w14:paraId="46196DD2" w14:textId="77777777" w:rsidR="00C42E09" w:rsidRDefault="00C42E09" w:rsidP="00C42E09">
            <w:pPr>
              <w:suppressAutoHyphens w:val="0"/>
              <w:spacing w:after="0" w:line="240" w:lineRule="auto"/>
              <w:rPr>
                <w:rFonts w:ascii="Tahoma" w:hAnsi="Tahoma" w:cs="Tahoma"/>
                <w:b/>
                <w:u w:val="single"/>
              </w:rPr>
            </w:pPr>
          </w:p>
          <w:p w14:paraId="7C94DD0C" w14:textId="6A6BD6B9" w:rsidR="00C42E09" w:rsidRDefault="00C42E09" w:rsidP="00C42E09">
            <w:pPr>
              <w:suppressAutoHyphens w:val="0"/>
              <w:spacing w:after="0" w:line="240" w:lineRule="auto"/>
              <w:rPr>
                <w:rFonts w:ascii="Tahoma" w:hAnsi="Tahoma" w:cs="Tahoma"/>
                <w:b/>
                <w:u w:val="single"/>
              </w:rPr>
            </w:pPr>
            <w:r w:rsidRPr="00C42E09">
              <w:rPr>
                <w:rFonts w:ascii="Tahoma" w:hAnsi="Tahoma" w:cs="Tahoma"/>
                <w:b/>
                <w:u w:val="single"/>
              </w:rPr>
              <w:t>Supervision Received</w:t>
            </w:r>
          </w:p>
          <w:p w14:paraId="2E1DE150" w14:textId="77777777" w:rsidR="00C42E09" w:rsidRPr="00C42E09" w:rsidRDefault="00C42E09" w:rsidP="00C42E09">
            <w:pPr>
              <w:suppressAutoHyphens w:val="0"/>
              <w:spacing w:after="0" w:line="240" w:lineRule="auto"/>
              <w:rPr>
                <w:rFonts w:ascii="Tahoma" w:hAnsi="Tahoma" w:cs="Tahoma"/>
              </w:rPr>
            </w:pPr>
          </w:p>
          <w:p w14:paraId="75F11A47" w14:textId="26DE6DB7" w:rsidR="00C42E09" w:rsidRPr="00C42E09" w:rsidRDefault="00C42E09" w:rsidP="00C42E09">
            <w:pPr>
              <w:suppressAutoHyphens w:val="0"/>
              <w:spacing w:after="0" w:line="240" w:lineRule="auto"/>
              <w:rPr>
                <w:rFonts w:ascii="Tahoma" w:hAnsi="Tahoma" w:cs="Tahoma"/>
              </w:rPr>
            </w:pPr>
            <w:r w:rsidRPr="00C42E09">
              <w:rPr>
                <w:rFonts w:ascii="Tahoma" w:hAnsi="Tahoma" w:cs="Tahoma"/>
                <w:b/>
              </w:rPr>
              <w:t>Supervising Officer Job Title</w:t>
            </w:r>
          </w:p>
          <w:p w14:paraId="3D8A1EFD"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Snr PBI Report &amp; Insight Manager</w:t>
            </w:r>
          </w:p>
          <w:p w14:paraId="76D399DD" w14:textId="77777777" w:rsidR="00C42E09" w:rsidRPr="001041C7" w:rsidRDefault="00C42E09" w:rsidP="00C42E09">
            <w:pPr>
              <w:ind w:left="993"/>
              <w:rPr>
                <w:rFonts w:ascii="Tahoma" w:hAnsi="Tahoma" w:cs="Tahoma"/>
                <w:sz w:val="24"/>
                <w:szCs w:val="24"/>
              </w:rPr>
            </w:pPr>
          </w:p>
          <w:p w14:paraId="2EC297D7" w14:textId="1B0489AA" w:rsidR="00C42E09" w:rsidRPr="00C42E09" w:rsidRDefault="00C42E09" w:rsidP="00C42E09">
            <w:pPr>
              <w:suppressAutoHyphens w:val="0"/>
              <w:spacing w:after="0" w:line="240" w:lineRule="auto"/>
              <w:rPr>
                <w:rFonts w:ascii="Tahoma" w:hAnsi="Tahoma" w:cs="Tahoma"/>
              </w:rPr>
            </w:pPr>
            <w:r w:rsidRPr="00C42E09">
              <w:rPr>
                <w:rFonts w:ascii="Tahoma" w:hAnsi="Tahoma" w:cs="Tahoma"/>
                <w:b/>
              </w:rPr>
              <w:t>Level of Supervision</w:t>
            </w:r>
          </w:p>
          <w:p w14:paraId="7A47E3F3"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Left to Plan own work to ensure the meeting of defined objectives within established guidelines subject to scrutiny by supervisor.</w:t>
            </w:r>
          </w:p>
          <w:p w14:paraId="3300E11B" w14:textId="77777777" w:rsidR="00C42E09" w:rsidRPr="001041C7" w:rsidRDefault="00C42E09" w:rsidP="00C42E09">
            <w:pPr>
              <w:ind w:left="993"/>
              <w:rPr>
                <w:rFonts w:ascii="Tahoma" w:hAnsi="Tahoma" w:cs="Tahoma"/>
                <w:sz w:val="24"/>
                <w:szCs w:val="24"/>
              </w:rPr>
            </w:pPr>
          </w:p>
          <w:p w14:paraId="43C89E27" w14:textId="77777777" w:rsidR="00C42E09" w:rsidRPr="00C42E09" w:rsidRDefault="00C42E09" w:rsidP="00C42E09">
            <w:pPr>
              <w:suppressAutoHyphens w:val="0"/>
              <w:spacing w:after="0" w:line="240" w:lineRule="auto"/>
              <w:rPr>
                <w:rFonts w:ascii="Tahoma" w:hAnsi="Tahoma" w:cs="Tahoma"/>
              </w:rPr>
            </w:pPr>
            <w:r w:rsidRPr="00C42E09">
              <w:rPr>
                <w:rFonts w:ascii="Tahoma" w:hAnsi="Tahoma" w:cs="Tahoma"/>
                <w:b/>
                <w:bCs/>
                <w:u w:val="single"/>
              </w:rPr>
              <w:t>Supervision Given</w:t>
            </w:r>
            <w:r w:rsidRPr="00C42E09">
              <w:rPr>
                <w:rFonts w:ascii="Tahoma" w:hAnsi="Tahoma" w:cs="Tahoma"/>
              </w:rPr>
              <w:t xml:space="preserve"> (excludes those who are indirectly supervised i.e. through others).</w:t>
            </w:r>
          </w:p>
          <w:p w14:paraId="026813BD"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Directly manage a Team of PBI Report Writer &amp; Insight Analysts x2.</w:t>
            </w:r>
          </w:p>
          <w:p w14:paraId="6DC9FDC4" w14:textId="77777777" w:rsidR="00C42E09" w:rsidRPr="00563B03" w:rsidRDefault="00C42E09" w:rsidP="00C42E09">
            <w:pPr>
              <w:pStyle w:val="ListParagraph"/>
              <w:numPr>
                <w:ilvl w:val="0"/>
                <w:numId w:val="4"/>
              </w:numPr>
              <w:suppressAutoHyphens w:val="0"/>
              <w:spacing w:after="0" w:line="240" w:lineRule="auto"/>
              <w:rPr>
                <w:rFonts w:ascii="Tahoma" w:hAnsi="Tahoma" w:cs="Tahoma"/>
              </w:rPr>
            </w:pPr>
            <w:r w:rsidRPr="00563B03">
              <w:rPr>
                <w:rFonts w:ascii="Tahoma" w:hAnsi="Tahoma" w:cs="Tahoma"/>
              </w:rPr>
              <w:t xml:space="preserve">If required due to service need, provide management cover to a Team of Snr Information &amp; Intelligence Analysts as well as their </w:t>
            </w:r>
            <w:proofErr w:type="spellStart"/>
            <w:r w:rsidRPr="00563B03">
              <w:rPr>
                <w:rFonts w:ascii="Tahoma" w:hAnsi="Tahoma" w:cs="Tahoma"/>
              </w:rPr>
              <w:t>reportees</w:t>
            </w:r>
            <w:proofErr w:type="spellEnd"/>
            <w:r w:rsidRPr="00563B03">
              <w:rPr>
                <w:rFonts w:ascii="Tahoma" w:hAnsi="Tahoma" w:cs="Tahoma"/>
              </w:rPr>
              <w:t xml:space="preserve">.  </w:t>
            </w:r>
          </w:p>
          <w:p w14:paraId="79194CAD" w14:textId="77777777" w:rsidR="00C42E09" w:rsidRPr="001041C7" w:rsidRDefault="00C42E09" w:rsidP="00C42E09">
            <w:pPr>
              <w:ind w:left="993"/>
              <w:rPr>
                <w:rFonts w:ascii="Tahoma" w:hAnsi="Tahoma" w:cs="Tahoma"/>
                <w:sz w:val="24"/>
                <w:szCs w:val="24"/>
                <w:u w:val="single"/>
              </w:rPr>
            </w:pPr>
          </w:p>
          <w:p w14:paraId="5A9F7F28" w14:textId="77777777" w:rsidR="00C42E09" w:rsidRPr="00C42E09" w:rsidRDefault="00C42E09" w:rsidP="00C42E09">
            <w:pPr>
              <w:shd w:val="clear" w:color="auto" w:fill="FFFFFF"/>
              <w:suppressAutoHyphens w:val="0"/>
              <w:spacing w:after="0" w:line="240" w:lineRule="auto"/>
              <w:rPr>
                <w:rFonts w:ascii="Tahoma" w:hAnsi="Tahoma" w:cs="Tahoma"/>
                <w:u w:val="single"/>
              </w:rPr>
            </w:pPr>
            <w:r w:rsidRPr="00C42E09">
              <w:rPr>
                <w:rFonts w:ascii="Tahoma" w:hAnsi="Tahoma" w:cs="Tahoma"/>
                <w:b/>
                <w:bCs/>
                <w:u w:val="single"/>
              </w:rPr>
              <w:t>Special Conditions</w:t>
            </w:r>
          </w:p>
          <w:p w14:paraId="33DE1A8B" w14:textId="77777777" w:rsidR="00C42E09" w:rsidRPr="00563B03" w:rsidRDefault="00C42E09" w:rsidP="00C42E09">
            <w:pPr>
              <w:pStyle w:val="ListParagraph"/>
              <w:numPr>
                <w:ilvl w:val="0"/>
                <w:numId w:val="4"/>
              </w:numPr>
              <w:suppressAutoHyphens w:val="0"/>
              <w:spacing w:after="0" w:line="240" w:lineRule="auto"/>
              <w:rPr>
                <w:rFonts w:ascii="Tahoma" w:hAnsi="Tahoma" w:cs="Tahoma"/>
                <w:u w:val="single"/>
              </w:rPr>
            </w:pPr>
            <w:r w:rsidRPr="00563B03">
              <w:rPr>
                <w:rFonts w:ascii="Tahoma" w:hAnsi="Tahoma" w:cs="Tahoma"/>
              </w:rPr>
              <w:t>This vacancy is exempt from the Rehabilitation of Offenders Act</w:t>
            </w:r>
            <w:r w:rsidRPr="00563B03">
              <w:rPr>
                <w:rFonts w:ascii="Tahoma" w:hAnsi="Tahoma" w:cs="Tahoma"/>
                <w:u w:val="single"/>
              </w:rPr>
              <w:t>.</w:t>
            </w:r>
          </w:p>
          <w:p w14:paraId="6AAD0762" w14:textId="77777777" w:rsidR="00C42E09" w:rsidRPr="00563B03" w:rsidRDefault="00C42E09" w:rsidP="00C42E09">
            <w:pPr>
              <w:pStyle w:val="ListParagraph"/>
              <w:numPr>
                <w:ilvl w:val="0"/>
                <w:numId w:val="4"/>
              </w:numPr>
              <w:suppressAutoHyphens w:val="0"/>
              <w:spacing w:after="0" w:line="240" w:lineRule="auto"/>
              <w:rPr>
                <w:rFonts w:ascii="Tahoma" w:hAnsi="Tahoma" w:cs="Tahoma"/>
                <w:u w:val="single"/>
              </w:rPr>
            </w:pPr>
            <w:r w:rsidRPr="00563B03">
              <w:rPr>
                <w:rFonts w:ascii="Tahoma" w:hAnsi="Tahoma" w:cs="Tahoma"/>
              </w:rPr>
              <w:t>A Disclosure and Barring Services/ISA checks will be undertaken</w:t>
            </w:r>
          </w:p>
          <w:p w14:paraId="0A9520F3" w14:textId="77777777" w:rsidR="00DE7129" w:rsidRDefault="00DE7129" w:rsidP="00C42E09">
            <w:pPr>
              <w:pStyle w:val="ListParagraph"/>
              <w:widowControl w:val="0"/>
              <w:spacing w:line="240" w:lineRule="auto"/>
            </w:pPr>
          </w:p>
        </w:tc>
      </w:tr>
    </w:tbl>
    <w:p w14:paraId="385D470F" w14:textId="77777777" w:rsidR="00C42E09" w:rsidRDefault="00C42E09">
      <w:pPr>
        <w:spacing w:line="240" w:lineRule="auto"/>
      </w:pPr>
    </w:p>
    <w:p w14:paraId="4456838A" w14:textId="77777777" w:rsidR="00C42E09" w:rsidRDefault="00C42E09">
      <w:pPr>
        <w:spacing w:line="240" w:lineRule="auto"/>
      </w:pPr>
    </w:p>
    <w:p w14:paraId="32D79619" w14:textId="77777777" w:rsidR="00C42E09" w:rsidRDefault="00C42E09">
      <w:pPr>
        <w:spacing w:line="240" w:lineRule="auto"/>
      </w:pPr>
    </w:p>
    <w:p w14:paraId="636E8890" w14:textId="77777777" w:rsidR="00C42E09" w:rsidRDefault="00C42E09">
      <w:pPr>
        <w:spacing w:line="240" w:lineRule="auto"/>
      </w:pPr>
    </w:p>
    <w:p w14:paraId="3A3E43A1" w14:textId="77777777" w:rsidR="00C42E09" w:rsidRDefault="00C42E09">
      <w:pPr>
        <w:spacing w:line="240" w:lineRule="auto"/>
      </w:pPr>
    </w:p>
    <w:p w14:paraId="23799B23" w14:textId="77777777" w:rsidR="00C42E09" w:rsidRDefault="00C42E09">
      <w:pPr>
        <w:spacing w:line="240" w:lineRule="auto"/>
      </w:pPr>
    </w:p>
    <w:p w14:paraId="66C71FEA" w14:textId="77777777" w:rsidR="00C42E09" w:rsidRDefault="00C42E09">
      <w:pPr>
        <w:spacing w:line="240" w:lineRule="auto"/>
      </w:pPr>
    </w:p>
    <w:p w14:paraId="711AE681" w14:textId="77777777" w:rsidR="00C42E09" w:rsidRDefault="00C42E09">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96634D">
        <w:trPr>
          <w:trHeight w:val="3316"/>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lastRenderedPageBreak/>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3AC00740" w:rsidR="008F6780" w:rsidRDefault="008F6780" w:rsidP="008F6780">
                  <w:pPr>
                    <w:widowControl w:val="0"/>
                    <w:spacing w:line="240" w:lineRule="auto"/>
                  </w:pPr>
                  <w:r w:rsidRPr="008F6780">
                    <w:t>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63448EAD" w:rsidR="00DE7129" w:rsidRDefault="00C42E09" w:rsidP="000A3AA3">
                  <w:pPr>
                    <w:widowControl w:val="0"/>
                    <w:spacing w:line="240" w:lineRule="auto"/>
                  </w:pPr>
                  <w:r>
                    <w:t>x</w:t>
                  </w:r>
                </w:p>
              </w:tc>
            </w:tr>
          </w:tbl>
          <w:p w14:paraId="389E2219" w14:textId="77777777" w:rsidR="0096634D" w:rsidRPr="0096634D" w:rsidRDefault="0096634D" w:rsidP="0096634D"/>
        </w:tc>
      </w:tr>
      <w:tr w:rsidR="00DE7129" w14:paraId="449511F5" w14:textId="77777777" w:rsidTr="0096634D">
        <w:trPr>
          <w:trHeight w:val="659"/>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bl>
          <w:p w14:paraId="3C953EC0" w14:textId="77777777" w:rsidR="00DE7129" w:rsidRDefault="00DE7129" w:rsidP="000A3AA3">
            <w:pPr>
              <w:widowControl w:val="0"/>
              <w:spacing w:line="240" w:lineRule="auto"/>
            </w:pPr>
          </w:p>
        </w:tc>
      </w:tr>
    </w:tbl>
    <w:p w14:paraId="496CB607" w14:textId="77777777" w:rsidR="008F6780" w:rsidRDefault="008F6780" w:rsidP="0096634D">
      <w:pPr>
        <w:spacing w:line="240" w:lineRule="auto"/>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1CC97E26" w:rsidR="008F6780" w:rsidRPr="009E7E02" w:rsidRDefault="0096634D" w:rsidP="008F6780">
            <w:pPr>
              <w:widowControl w:val="0"/>
              <w:spacing w:line="240" w:lineRule="auto"/>
              <w:rPr>
                <w:rFonts w:hAnsi="Calibri" w:cs="Calibri"/>
              </w:rPr>
            </w:pPr>
            <w:r w:rsidRPr="009E7E02">
              <w:rPr>
                <w:rFonts w:eastAsia="Times New Roman" w:hAnsi="Calibri" w:cs="Calibri"/>
                <w:bCs/>
                <w:lang w:eastAsia="en-US"/>
              </w:rPr>
              <w:t xml:space="preserve">Have a professional qualification at degree </w:t>
            </w:r>
            <w:r w:rsidRPr="009E7E02">
              <w:rPr>
                <w:rFonts w:eastAsia="Times New Roman" w:hAnsi="Calibri" w:cs="Calibri"/>
                <w:bCs/>
                <w:lang w:eastAsia="en-US"/>
              </w:rPr>
              <w:t>level or</w:t>
            </w:r>
            <w:r w:rsidRPr="009E7E02">
              <w:rPr>
                <w:rFonts w:eastAsia="Times New Roman" w:hAnsi="Calibri" w:cs="Calibri"/>
                <w:bCs/>
                <w:lang w:eastAsia="en-US"/>
              </w:rPr>
              <w:t xml:space="preserve"> equivalent (including relevant experience) covering Digital, Information Management, and Business Intelligence skills. Evidence of continuous professional development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474336C8" w:rsidR="008F6780" w:rsidRPr="009E7E02" w:rsidRDefault="004C2CAF" w:rsidP="008F6780">
            <w:pPr>
              <w:widowControl w:val="0"/>
              <w:spacing w:line="240" w:lineRule="auto"/>
              <w:rPr>
                <w:rFonts w:hAnsi="Calibri" w:cs="Calibri"/>
              </w:rPr>
            </w:pPr>
            <w:r w:rsidRPr="005B47DD">
              <w:rPr>
                <w:rFonts w:ascii="Tahoma" w:hAnsi="Tahoma" w:cs="Tahoma"/>
                <w:sz w:val="24"/>
                <w:szCs w:val="24"/>
              </w:rPr>
              <w:t>AF</w:t>
            </w:r>
            <w:r>
              <w:rPr>
                <w:rFonts w:ascii="Tahoma" w:hAnsi="Tahoma" w:cs="Tahoma"/>
                <w:sz w:val="24"/>
                <w:szCs w:val="24"/>
              </w:rPr>
              <w:t>/Q</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E53E234" w:rsidR="008F6780" w:rsidRDefault="004C2CAF"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59847145" w:rsidR="008F6780" w:rsidRPr="009E7E02" w:rsidRDefault="009E7E02" w:rsidP="008F6780">
            <w:pPr>
              <w:widowControl w:val="0"/>
              <w:spacing w:line="240" w:lineRule="auto"/>
              <w:rPr>
                <w:rFonts w:hAnsi="Calibri" w:cs="Calibri"/>
              </w:rPr>
            </w:pPr>
            <w:r w:rsidRPr="009E7E02">
              <w:rPr>
                <w:rFonts w:hAnsi="Calibri" w:cs="Calibri"/>
                <w:color w:val="000000"/>
                <w:lang w:eastAsia="en-US"/>
              </w:rPr>
              <w:t xml:space="preserve">Provide training and support to team members on Power BI usage and established practices.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2F594DF8" w:rsidR="008F6780" w:rsidRPr="009E7E02" w:rsidRDefault="004C2CAF" w:rsidP="008F6780">
            <w:pPr>
              <w:widowControl w:val="0"/>
              <w:spacing w:line="240" w:lineRule="auto"/>
              <w:rPr>
                <w:rFonts w:hAnsi="Calibri" w:cs="Calibri"/>
              </w:rPr>
            </w:pPr>
            <w:r w:rsidRPr="00F317B5">
              <w:rPr>
                <w:rFonts w:ascii="Tahoma" w:hAnsi="Tahoma" w:cs="Tahoma"/>
                <w:sz w:val="24"/>
                <w:szCs w:val="24"/>
                <w:lang w:eastAsia="en-US"/>
              </w:rPr>
              <w:t>AF/I</w:t>
            </w:r>
          </w:p>
        </w:tc>
      </w:tr>
      <w:tr w:rsidR="004C2CAF" w14:paraId="4BF1C6C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51643F" w14:textId="7946B3EE" w:rsidR="004C2CAF" w:rsidRDefault="004C2CAF"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7FA83D" w14:textId="156342C5" w:rsidR="004C2CAF" w:rsidRPr="009E7E02" w:rsidRDefault="004C2CAF" w:rsidP="008F6780">
            <w:pPr>
              <w:widowControl w:val="0"/>
              <w:spacing w:line="240" w:lineRule="auto"/>
              <w:rPr>
                <w:rFonts w:hAnsi="Calibri" w:cs="Calibri"/>
                <w:color w:val="000000"/>
                <w:lang w:eastAsia="en-US"/>
              </w:rPr>
            </w:pPr>
            <w:r w:rsidRPr="009E7E02">
              <w:rPr>
                <w:rFonts w:hAnsi="Calibri" w:cs="Calibri"/>
                <w:color w:val="000000"/>
                <w:lang w:eastAsia="en-US"/>
              </w:rPr>
              <w:t>Demonstrate readiness to complete necessary training to meet the requirements of the role.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A6626F8" w14:textId="776E7390" w:rsidR="004C2CAF" w:rsidRPr="00F317B5" w:rsidRDefault="004C2CAF" w:rsidP="008F6780">
            <w:pPr>
              <w:widowControl w:val="0"/>
              <w:spacing w:line="240" w:lineRule="auto"/>
              <w:rPr>
                <w:rFonts w:ascii="Tahoma" w:hAnsi="Tahoma" w:cs="Tahoma"/>
                <w:sz w:val="24"/>
                <w:szCs w:val="24"/>
                <w:lang w:eastAsia="en-US"/>
              </w:rPr>
            </w:pPr>
            <w:r w:rsidRPr="00F317B5">
              <w:rPr>
                <w:rFonts w:ascii="Tahoma" w:hAnsi="Tahoma" w:cs="Tahoma"/>
                <w:sz w:val="24"/>
                <w:szCs w:val="24"/>
                <w:lang w:eastAsia="en-US"/>
              </w:rPr>
              <w:t>AF/I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6D728A1B" w:rsidR="008F6780" w:rsidRPr="009E7E02" w:rsidRDefault="009E7E02" w:rsidP="009E7E02">
            <w:pPr>
              <w:widowControl w:val="0"/>
              <w:suppressAutoHyphens w:val="0"/>
              <w:spacing w:after="0" w:line="240" w:lineRule="auto"/>
              <w:rPr>
                <w:rFonts w:eastAsia="Times New Roman" w:hAnsi="Calibri" w:cs="Calibri"/>
                <w:lang w:val="en-US" w:eastAsia="en-US"/>
              </w:rPr>
            </w:pPr>
            <w:r w:rsidRPr="009E7E02">
              <w:rPr>
                <w:rFonts w:eastAsia="Times New Roman" w:hAnsi="Calibri" w:cs="Calibri"/>
                <w:lang w:eastAsia="en-US"/>
              </w:rPr>
              <w:t xml:space="preserve">Demonstrate experience in developing and maintaining Power BI reports and dashboards. </w:t>
            </w:r>
            <w:r w:rsidRPr="009E7E02">
              <w:rPr>
                <w:rFonts w:eastAsia="Times New Roman" w:hAnsi="Calibri" w:cs="Calibri"/>
                <w:lang w:eastAsia="en-US"/>
              </w:rPr>
              <w:lastRenderedPageBreak/>
              <w:t>Possesses experience of transforming data into actionable insights that drive business decisions.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1C8160"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lastRenderedPageBreak/>
              <w:t>I</w:t>
            </w:r>
            <w:r>
              <w:rPr>
                <w:rFonts w:ascii="Tahoma" w:hAnsi="Tahoma" w:cs="Tahoma"/>
                <w:sz w:val="24"/>
                <w:szCs w:val="24"/>
                <w:lang w:eastAsia="en-US"/>
              </w:rPr>
              <w:t>/</w:t>
            </w:r>
            <w:r w:rsidRPr="005B47DD">
              <w:rPr>
                <w:rFonts w:ascii="Tahoma" w:hAnsi="Tahoma" w:cs="Tahoma"/>
                <w:sz w:val="24"/>
                <w:szCs w:val="24"/>
                <w:lang w:eastAsia="en-US"/>
              </w:rPr>
              <w:t>AF</w:t>
            </w:r>
            <w:r>
              <w:rPr>
                <w:rFonts w:ascii="Tahoma" w:hAnsi="Tahoma" w:cs="Tahoma"/>
                <w:sz w:val="24"/>
                <w:szCs w:val="24"/>
                <w:lang w:eastAsia="en-US"/>
              </w:rPr>
              <w:t>/WBE</w:t>
            </w:r>
          </w:p>
          <w:p w14:paraId="6A4E5CD6" w14:textId="6194CC56" w:rsidR="008F6780" w:rsidRPr="009E7E02" w:rsidRDefault="008F6780" w:rsidP="008F6780">
            <w:pPr>
              <w:widowControl w:val="0"/>
              <w:spacing w:line="240" w:lineRule="auto"/>
              <w:rPr>
                <w:rFonts w:hAnsi="Calibri" w:cs="Calibri"/>
              </w:rPr>
            </w:pP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351B0735" w:rsidR="008F6780" w:rsidRPr="009E7E02" w:rsidRDefault="009E7E02" w:rsidP="009E7E02">
            <w:pPr>
              <w:widowControl w:val="0"/>
              <w:suppressAutoHyphens w:val="0"/>
              <w:spacing w:after="0" w:line="240" w:lineRule="auto"/>
              <w:rPr>
                <w:rFonts w:eastAsia="Times New Roman" w:hAnsi="Calibri" w:cs="Calibri"/>
                <w:lang w:val="en-US" w:eastAsia="en-US"/>
              </w:rPr>
            </w:pPr>
            <w:r w:rsidRPr="009E7E02">
              <w:rPr>
                <w:rFonts w:eastAsia="Times New Roman" w:hAnsi="Calibri" w:cs="Calibri"/>
                <w:lang w:eastAsia="en-US"/>
              </w:rPr>
              <w:t>Demonstrate experience of designing, developing, and maintaining Power BI reports and dashboards that effectively communicate data insights.</w:t>
            </w:r>
            <w:r w:rsidRPr="009E7E02">
              <w:rPr>
                <w:rFonts w:eastAsia="Times New Roman" w:hAnsi="Calibri" w:cs="Calibri"/>
                <w:lang w:val="en-US" w:eastAsia="en-US"/>
              </w:rPr>
              <w:t xml:space="preserve"> </w:t>
            </w:r>
            <w:r w:rsidRPr="009E7E02">
              <w:rPr>
                <w:rFonts w:eastAsia="Times New Roman" w:hAnsi="Calibri" w:cs="Calibri"/>
                <w:lang w:eastAsia="en-US"/>
              </w:rPr>
              <w:t>Show experience analysing complex data sets to identify trends, patterns, and key metrics.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EC957E"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t>
            </w:r>
            <w:r w:rsidRPr="005B47DD">
              <w:rPr>
                <w:rFonts w:ascii="Tahoma" w:hAnsi="Tahoma" w:cs="Tahoma"/>
                <w:sz w:val="24"/>
                <w:szCs w:val="24"/>
                <w:lang w:eastAsia="en-US"/>
              </w:rPr>
              <w:t>AF</w:t>
            </w:r>
            <w:r>
              <w:rPr>
                <w:rFonts w:ascii="Tahoma" w:hAnsi="Tahoma" w:cs="Tahoma"/>
                <w:sz w:val="24"/>
                <w:szCs w:val="24"/>
                <w:lang w:eastAsia="en-US"/>
              </w:rPr>
              <w:t>/WBE</w:t>
            </w:r>
          </w:p>
          <w:p w14:paraId="77A96838" w14:textId="72750CF9" w:rsidR="008F6780" w:rsidRPr="009E7E02" w:rsidRDefault="008F6780" w:rsidP="008F6780">
            <w:pPr>
              <w:widowControl w:val="0"/>
              <w:spacing w:line="240" w:lineRule="auto"/>
              <w:rPr>
                <w:rFonts w:hAnsi="Calibri" w:cs="Calibri"/>
              </w:rPr>
            </w:pP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2AAD2B" w:rsidR="008F6780" w:rsidRPr="009E7E02" w:rsidRDefault="009E7E02" w:rsidP="009E7E02">
            <w:pPr>
              <w:widowControl w:val="0"/>
              <w:suppressAutoHyphens w:val="0"/>
              <w:spacing w:after="0" w:line="240" w:lineRule="auto"/>
              <w:rPr>
                <w:rFonts w:hAnsi="Calibri" w:cs="Calibri"/>
                <w:lang w:val="en-US" w:eastAsia="en-US"/>
              </w:rPr>
            </w:pPr>
            <w:r w:rsidRPr="009E7E02">
              <w:rPr>
                <w:rFonts w:hAnsi="Calibri" w:cs="Calibri"/>
                <w:lang w:eastAsia="en-US"/>
              </w:rPr>
              <w:t>Show experience collaborating with stakeholders to understand reporting needs and transform them into effective Power BI solutions. Demonstrate knowledge of integrating data from various sources, ensuring data accuracy and consistency.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6C7306"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t>
            </w:r>
            <w:r w:rsidRPr="005B47DD">
              <w:rPr>
                <w:rFonts w:ascii="Tahoma" w:hAnsi="Tahoma" w:cs="Tahoma"/>
                <w:sz w:val="24"/>
                <w:szCs w:val="24"/>
                <w:lang w:eastAsia="en-US"/>
              </w:rPr>
              <w:t>AF</w:t>
            </w:r>
          </w:p>
          <w:p w14:paraId="136F9189" w14:textId="0F7FA385" w:rsidR="008F6780" w:rsidRPr="009E7E02" w:rsidRDefault="008F6780" w:rsidP="008F6780">
            <w:pPr>
              <w:widowControl w:val="0"/>
              <w:spacing w:line="240" w:lineRule="auto"/>
              <w:rPr>
                <w:rFonts w:hAnsi="Calibri" w:cs="Calibri"/>
              </w:rPr>
            </w:pPr>
          </w:p>
        </w:tc>
      </w:tr>
      <w:tr w:rsidR="008F6780" w14:paraId="67D02BEF" w14:textId="77777777" w:rsidTr="009E7E02">
        <w:tblPrEx>
          <w:tblLook w:val="04A0" w:firstRow="1" w:lastRow="0" w:firstColumn="1" w:lastColumn="0" w:noHBand="0" w:noVBand="1"/>
        </w:tblPrEx>
        <w:trPr>
          <w:trHeight w:val="3634"/>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358AC21D" w:rsidR="009E7E02" w:rsidRPr="009E7E02" w:rsidRDefault="009E7E02" w:rsidP="009E7E02">
            <w:pPr>
              <w:widowControl w:val="0"/>
              <w:suppressAutoHyphens w:val="0"/>
              <w:spacing w:after="0" w:line="240" w:lineRule="auto"/>
              <w:rPr>
                <w:rFonts w:hAnsi="Calibri" w:cs="Calibri"/>
                <w:lang w:eastAsia="en-US"/>
              </w:rPr>
            </w:pPr>
            <w:r w:rsidRPr="009E7E02">
              <w:rPr>
                <w:rFonts w:hAnsi="Calibri" w:cs="Calibri"/>
                <w:lang w:eastAsia="en-US"/>
              </w:rPr>
              <w:t>Demonstrate experience using SQL for data querying and manipulation in various scenarios. Show advanced proficiency in Microsoft Excel for data analysis and integration tasks. Utilise data modelling tools such as SSAS and other BI tools like Tableau or Qlik-View efficiently. Possess experience with ETL (Extract, Transform, Load) tools like SSIS (SQL Server Integration Services).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BF75AF" w14:textId="77777777" w:rsidR="008F6780" w:rsidRPr="009E7E02" w:rsidRDefault="008F6780" w:rsidP="008F6780">
            <w:pPr>
              <w:widowControl w:val="0"/>
              <w:spacing w:line="240" w:lineRule="auto"/>
              <w:rPr>
                <w:rFonts w:hAnsi="Calibri" w:cs="Calibri"/>
              </w:rPr>
            </w:pPr>
          </w:p>
          <w:p w14:paraId="7602CD21" w14:textId="77777777" w:rsidR="009E7E02" w:rsidRPr="009E7E02" w:rsidRDefault="009E7E02" w:rsidP="009E7E02">
            <w:pPr>
              <w:rPr>
                <w:rFonts w:hAnsi="Calibri" w:cs="Calibri"/>
              </w:rPr>
            </w:pPr>
          </w:p>
          <w:p w14:paraId="7DDA055A"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t>
            </w:r>
            <w:r w:rsidRPr="005B47DD">
              <w:rPr>
                <w:rFonts w:ascii="Tahoma" w:hAnsi="Tahoma" w:cs="Tahoma"/>
                <w:sz w:val="24"/>
                <w:szCs w:val="24"/>
                <w:lang w:eastAsia="en-US"/>
              </w:rPr>
              <w:t>AF</w:t>
            </w:r>
            <w:r>
              <w:rPr>
                <w:rFonts w:ascii="Tahoma" w:hAnsi="Tahoma" w:cs="Tahoma"/>
                <w:sz w:val="24"/>
                <w:szCs w:val="24"/>
                <w:lang w:eastAsia="en-US"/>
              </w:rPr>
              <w:t>/WBE</w:t>
            </w:r>
          </w:p>
          <w:p w14:paraId="439030E6" w14:textId="77777777" w:rsidR="009E7E02" w:rsidRPr="009E7E02" w:rsidRDefault="009E7E02" w:rsidP="009E7E02">
            <w:pPr>
              <w:rPr>
                <w:rFonts w:hAnsi="Calibri" w:cs="Calibri"/>
              </w:rPr>
            </w:pPr>
          </w:p>
          <w:p w14:paraId="4F29462F" w14:textId="77777777" w:rsidR="009E7E02" w:rsidRPr="009E7E02" w:rsidRDefault="009E7E02" w:rsidP="009E7E02">
            <w:pPr>
              <w:rPr>
                <w:rFonts w:hAnsi="Calibri" w:cs="Calibri"/>
              </w:rPr>
            </w:pPr>
          </w:p>
          <w:p w14:paraId="40F879ED" w14:textId="77777777" w:rsidR="009E7E02" w:rsidRPr="009E7E02" w:rsidRDefault="009E7E02" w:rsidP="009E7E02">
            <w:pPr>
              <w:rPr>
                <w:rFonts w:hAnsi="Calibri" w:cs="Calibri"/>
              </w:rPr>
            </w:pPr>
          </w:p>
          <w:p w14:paraId="675DF771" w14:textId="77777777" w:rsidR="009E7E02" w:rsidRPr="009E7E02" w:rsidRDefault="009E7E02" w:rsidP="009E7E02">
            <w:pPr>
              <w:rPr>
                <w:rFonts w:hAnsi="Calibri" w:cs="Calibri"/>
              </w:rPr>
            </w:pPr>
          </w:p>
          <w:p w14:paraId="330EC546" w14:textId="77777777" w:rsidR="009E7E02" w:rsidRPr="009E7E02" w:rsidRDefault="009E7E02" w:rsidP="009E7E02">
            <w:pPr>
              <w:rPr>
                <w:rFonts w:hAnsi="Calibri" w:cs="Calibri"/>
              </w:rPr>
            </w:pPr>
          </w:p>
          <w:p w14:paraId="65C8EA44" w14:textId="2EB0F0EC" w:rsidR="009E7E02" w:rsidRPr="009E7E02" w:rsidRDefault="009E7E02" w:rsidP="009E7E02">
            <w:pPr>
              <w:rPr>
                <w:rFonts w:hAnsi="Calibri" w:cs="Calibri"/>
              </w:rPr>
            </w:pPr>
          </w:p>
        </w:tc>
      </w:tr>
      <w:tr w:rsidR="009E7E02" w14:paraId="4337AC76"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D40A09C" w14:textId="25FD972C" w:rsidR="009E7E02" w:rsidRDefault="004C2CAF"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35E556B" w14:textId="12F59C9A" w:rsidR="009E7E02" w:rsidRPr="009E7E02" w:rsidRDefault="009E7E02" w:rsidP="009E7E02">
            <w:pPr>
              <w:widowControl w:val="0"/>
              <w:suppressAutoHyphens w:val="0"/>
              <w:spacing w:after="0" w:line="240" w:lineRule="auto"/>
              <w:rPr>
                <w:rFonts w:hAnsi="Calibri" w:cs="Calibri"/>
                <w:lang w:val="en-US" w:eastAsia="en-US"/>
              </w:rPr>
            </w:pPr>
            <w:r w:rsidRPr="009E7E02">
              <w:rPr>
                <w:rFonts w:hAnsi="Calibri" w:cs="Calibri"/>
                <w:lang w:eastAsia="en-US"/>
              </w:rPr>
              <w:t>Able to design, develop and maintain data warehouses, databases and spreadsheets. Demonstrate experience with data warehousing concepts.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FCD9703" w14:textId="1D9A1804" w:rsidR="009E7E02" w:rsidRPr="005B47DD" w:rsidRDefault="009E7E02" w:rsidP="009E7E02">
            <w:pPr>
              <w:rPr>
                <w:rFonts w:ascii="Tahoma" w:hAnsi="Tahoma" w:cs="Tahoma"/>
                <w:sz w:val="24"/>
                <w:szCs w:val="24"/>
                <w:lang w:eastAsia="en-US"/>
              </w:rPr>
            </w:pPr>
          </w:p>
          <w:p w14:paraId="43278CBA" w14:textId="77777777" w:rsidR="004C2CAF"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t>
            </w:r>
            <w:r w:rsidRPr="005B47DD">
              <w:rPr>
                <w:rFonts w:ascii="Tahoma" w:hAnsi="Tahoma" w:cs="Tahoma"/>
                <w:sz w:val="24"/>
                <w:szCs w:val="24"/>
                <w:lang w:eastAsia="en-US"/>
              </w:rPr>
              <w:t>AF</w:t>
            </w:r>
            <w:r>
              <w:rPr>
                <w:rFonts w:ascii="Tahoma" w:hAnsi="Tahoma" w:cs="Tahoma"/>
                <w:sz w:val="24"/>
                <w:szCs w:val="24"/>
                <w:lang w:eastAsia="en-US"/>
              </w:rPr>
              <w:t>/WBE</w:t>
            </w:r>
          </w:p>
          <w:p w14:paraId="64FFC50F" w14:textId="77777777" w:rsidR="009E7E02" w:rsidRPr="009E7E02" w:rsidRDefault="009E7E02" w:rsidP="008F6780">
            <w:pPr>
              <w:widowControl w:val="0"/>
              <w:spacing w:line="240" w:lineRule="auto"/>
              <w:rPr>
                <w:rFonts w:hAnsi="Calibri" w:cs="Calibri"/>
              </w:rPr>
            </w:pPr>
          </w:p>
        </w:tc>
      </w:tr>
      <w:tr w:rsidR="009E7E02" w14:paraId="3CC27E5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FF2F74" w14:textId="0C9D299C" w:rsidR="009E7E02" w:rsidRDefault="004C2CAF"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CC5E7D" w14:textId="4DAC90C3" w:rsidR="009E7E02" w:rsidRPr="009E7E02" w:rsidRDefault="009E7E02" w:rsidP="009E7E02">
            <w:pPr>
              <w:widowControl w:val="0"/>
              <w:suppressAutoHyphens w:val="0"/>
              <w:spacing w:after="0" w:line="240" w:lineRule="auto"/>
              <w:rPr>
                <w:rFonts w:hAnsi="Calibri" w:cs="Calibri"/>
                <w:lang w:val="en-US" w:eastAsia="en-US"/>
              </w:rPr>
            </w:pPr>
            <w:r w:rsidRPr="009E7E02">
              <w:rPr>
                <w:rFonts w:hAnsi="Calibri" w:cs="Calibri"/>
                <w:lang w:eastAsia="en-US"/>
              </w:rPr>
              <w:t>Demonstrate and embed the Trust’s “connections count” practice model in all aspect of the work. Have excellent understanding of equality, diversity, and inclusion. Experience of promoting and developing positive initiatives in all aspects of work.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112A66" w14:textId="77777777" w:rsidR="004C2CAF" w:rsidRPr="005B47DD" w:rsidRDefault="004C2CAF" w:rsidP="004C2CAF">
            <w:pPr>
              <w:ind w:left="33"/>
              <w:rPr>
                <w:rFonts w:ascii="Tahoma" w:hAnsi="Tahoma" w:cs="Tahoma"/>
                <w:sz w:val="24"/>
                <w:szCs w:val="24"/>
                <w:lang w:eastAsia="en-US"/>
              </w:rPr>
            </w:pPr>
            <w:r w:rsidRPr="005B47DD">
              <w:rPr>
                <w:rFonts w:ascii="Tahoma" w:hAnsi="Tahoma" w:cs="Tahoma"/>
                <w:sz w:val="24"/>
                <w:szCs w:val="24"/>
                <w:lang w:eastAsia="en-US"/>
              </w:rPr>
              <w:t>AF</w:t>
            </w:r>
            <w:r>
              <w:rPr>
                <w:rFonts w:ascii="Tahoma" w:hAnsi="Tahoma" w:cs="Tahoma"/>
                <w:sz w:val="24"/>
                <w:szCs w:val="24"/>
                <w:lang w:eastAsia="en-US"/>
              </w:rPr>
              <w:t>/</w:t>
            </w:r>
            <w:r w:rsidRPr="005B47DD">
              <w:rPr>
                <w:rFonts w:ascii="Tahoma" w:hAnsi="Tahoma" w:cs="Tahoma"/>
                <w:sz w:val="24"/>
                <w:szCs w:val="24"/>
                <w:lang w:eastAsia="en-US"/>
              </w:rPr>
              <w:t xml:space="preserve">I </w:t>
            </w:r>
          </w:p>
          <w:p w14:paraId="6051CA15" w14:textId="77777777" w:rsidR="009E7E02" w:rsidRPr="009E7E02" w:rsidRDefault="009E7E02" w:rsidP="004C2CAF">
            <w:pPr>
              <w:rPr>
                <w:rFonts w:hAnsi="Calibri" w:cs="Calibri"/>
              </w:rPr>
            </w:pP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0E5F48A3" w:rsidR="008F6780" w:rsidRPr="009E7E02" w:rsidRDefault="0096634D" w:rsidP="0096634D">
            <w:pPr>
              <w:widowControl w:val="0"/>
              <w:suppressAutoHyphens w:val="0"/>
              <w:spacing w:after="0" w:line="240" w:lineRule="auto"/>
              <w:rPr>
                <w:rFonts w:asciiTheme="majorHAnsi" w:hAnsiTheme="majorHAnsi" w:cstheme="majorHAnsi"/>
                <w:lang w:val="en-US" w:eastAsia="en-US"/>
              </w:rPr>
            </w:pPr>
            <w:r w:rsidRPr="009E7E02">
              <w:rPr>
                <w:rFonts w:asciiTheme="majorHAnsi" w:hAnsiTheme="majorHAnsi" w:cstheme="majorHAnsi"/>
                <w:lang w:eastAsia="en-US"/>
              </w:rPr>
              <w:t>Able to Optimize Power BI reports for performance and usability. Possesses advanced proficiency in Power BI for report creation and data visualisation.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61CDD6F"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t>
            </w:r>
            <w:r w:rsidRPr="005B47DD">
              <w:rPr>
                <w:rFonts w:ascii="Tahoma" w:hAnsi="Tahoma" w:cs="Tahoma"/>
                <w:sz w:val="24"/>
                <w:szCs w:val="24"/>
                <w:lang w:eastAsia="en-US"/>
              </w:rPr>
              <w:t>AF</w:t>
            </w:r>
            <w:r>
              <w:rPr>
                <w:rFonts w:ascii="Tahoma" w:hAnsi="Tahoma" w:cs="Tahoma"/>
                <w:sz w:val="24"/>
                <w:szCs w:val="24"/>
                <w:lang w:eastAsia="en-US"/>
              </w:rPr>
              <w:t>/WBE</w:t>
            </w:r>
          </w:p>
          <w:p w14:paraId="27825747" w14:textId="55174BC6" w:rsidR="008F6780" w:rsidRDefault="008F6780" w:rsidP="008F6780">
            <w:pPr>
              <w:widowControl w:val="0"/>
              <w:spacing w:line="240" w:lineRule="auto"/>
            </w:pP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0FF54A6" w:rsidR="008F6780" w:rsidRPr="009E7E02" w:rsidRDefault="0096634D" w:rsidP="0096634D">
            <w:pPr>
              <w:widowControl w:val="0"/>
              <w:suppressAutoHyphens w:val="0"/>
              <w:spacing w:after="0" w:line="240" w:lineRule="auto"/>
              <w:rPr>
                <w:rFonts w:asciiTheme="majorHAnsi" w:hAnsiTheme="majorHAnsi" w:cstheme="majorHAnsi"/>
                <w:lang w:val="en-US" w:eastAsia="en-US"/>
              </w:rPr>
            </w:pPr>
            <w:r w:rsidRPr="009E7E02">
              <w:rPr>
                <w:rFonts w:asciiTheme="majorHAnsi" w:hAnsiTheme="majorHAnsi" w:cstheme="majorHAnsi"/>
                <w:lang w:eastAsia="en-US"/>
              </w:rPr>
              <w:t>Able to write clear and concise documentation for reports, including methodologies, data sources, and interpretations. Ensure the accuracy and reliability of data presented in reports.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EAB731A"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t>
            </w:r>
            <w:r w:rsidRPr="005B47DD">
              <w:rPr>
                <w:rFonts w:ascii="Tahoma" w:hAnsi="Tahoma" w:cs="Tahoma"/>
                <w:sz w:val="24"/>
                <w:szCs w:val="24"/>
                <w:lang w:eastAsia="en-US"/>
              </w:rPr>
              <w:t>AF</w:t>
            </w:r>
            <w:r>
              <w:rPr>
                <w:rFonts w:ascii="Tahoma" w:hAnsi="Tahoma" w:cs="Tahoma"/>
                <w:sz w:val="24"/>
                <w:szCs w:val="24"/>
                <w:lang w:eastAsia="en-US"/>
              </w:rPr>
              <w:t>/WBE</w:t>
            </w:r>
          </w:p>
          <w:p w14:paraId="14420EBE" w14:textId="79C2D40D" w:rsidR="008F6780" w:rsidRDefault="008F6780" w:rsidP="008F6780">
            <w:pPr>
              <w:widowControl w:val="0"/>
              <w:spacing w:line="240" w:lineRule="auto"/>
            </w:pP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18A5FDDA" w:rsidR="008F6780" w:rsidRPr="009E7E02" w:rsidRDefault="0096634D" w:rsidP="0096634D">
            <w:pPr>
              <w:widowControl w:val="0"/>
              <w:suppressAutoHyphens w:val="0"/>
              <w:spacing w:after="0" w:line="240" w:lineRule="auto"/>
              <w:rPr>
                <w:rFonts w:asciiTheme="majorHAnsi" w:eastAsia="Times New Roman" w:hAnsiTheme="majorHAnsi" w:cstheme="majorHAnsi"/>
                <w:lang w:val="en-US" w:eastAsia="en-US"/>
              </w:rPr>
            </w:pPr>
            <w:r w:rsidRPr="0096634D">
              <w:rPr>
                <w:rFonts w:asciiTheme="majorHAnsi" w:eastAsia="Times New Roman" w:hAnsiTheme="majorHAnsi" w:cstheme="majorHAnsi"/>
                <w:lang w:eastAsia="en-US"/>
              </w:rPr>
              <w:t>Able to apply advanced data analysis and statistical techniques to large and complex datasets. Able to deliver presentations/reports and communicate with a wide range of audiences both internally and externally.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DF1368B" w14:textId="77777777" w:rsidR="004C2CAF" w:rsidRPr="005B47DD" w:rsidRDefault="004C2CAF" w:rsidP="004C2CAF">
            <w:pPr>
              <w:rPr>
                <w:rFonts w:ascii="Tahoma" w:hAnsi="Tahoma" w:cs="Tahoma"/>
                <w:sz w:val="24"/>
                <w:szCs w:val="24"/>
                <w:lang w:eastAsia="en-US"/>
              </w:rPr>
            </w:pPr>
            <w:r w:rsidRPr="005B47DD">
              <w:rPr>
                <w:rFonts w:ascii="Tahoma" w:hAnsi="Tahoma" w:cs="Tahoma"/>
                <w:sz w:val="24"/>
                <w:szCs w:val="24"/>
                <w:lang w:eastAsia="en-US"/>
              </w:rPr>
              <w:t>I</w:t>
            </w:r>
            <w:r>
              <w:rPr>
                <w:rFonts w:ascii="Tahoma" w:hAnsi="Tahoma" w:cs="Tahoma"/>
                <w:sz w:val="24"/>
                <w:szCs w:val="24"/>
                <w:lang w:eastAsia="en-US"/>
              </w:rPr>
              <w:t>/WBE</w:t>
            </w:r>
          </w:p>
          <w:p w14:paraId="7B217589" w14:textId="424DF0DB" w:rsidR="008F6780" w:rsidRDefault="008F6780" w:rsidP="008F6780">
            <w:pPr>
              <w:widowControl w:val="0"/>
              <w:spacing w:line="240" w:lineRule="auto"/>
            </w:pP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2B90A173" w:rsidR="008F6780" w:rsidRDefault="009E7E02"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54D95060" w:rsidR="008F6780" w:rsidRPr="009E7E02" w:rsidRDefault="0096634D" w:rsidP="0096634D">
            <w:pPr>
              <w:widowControl w:val="0"/>
              <w:suppressAutoHyphens w:val="0"/>
              <w:spacing w:after="0" w:line="240" w:lineRule="auto"/>
              <w:rPr>
                <w:rFonts w:asciiTheme="majorHAnsi" w:hAnsiTheme="majorHAnsi" w:cstheme="majorHAnsi"/>
                <w:lang w:val="en-US" w:eastAsia="en-US"/>
              </w:rPr>
            </w:pPr>
            <w:r w:rsidRPr="009E7E02">
              <w:rPr>
                <w:rFonts w:asciiTheme="majorHAnsi" w:hAnsiTheme="majorHAnsi" w:cstheme="majorHAnsi"/>
                <w:lang w:eastAsia="en-US"/>
              </w:rPr>
              <w:t>Able to influence and negotiate effectively with stakeholders to support evidence-based decisions. Work under pressure with problem-solving skills and attention to detail.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8FE0DE" w14:textId="77777777" w:rsidR="009E7E02" w:rsidRPr="005B47DD" w:rsidRDefault="009E7E02" w:rsidP="009E7E02">
            <w:pPr>
              <w:rPr>
                <w:rFonts w:ascii="Tahoma" w:hAnsi="Tahoma" w:cs="Tahoma"/>
                <w:sz w:val="24"/>
                <w:szCs w:val="24"/>
                <w:lang w:eastAsia="en-US"/>
              </w:rPr>
            </w:pPr>
            <w:r w:rsidRPr="005B47DD">
              <w:rPr>
                <w:rFonts w:ascii="Tahoma" w:hAnsi="Tahoma" w:cs="Tahoma"/>
                <w:sz w:val="24"/>
                <w:szCs w:val="24"/>
                <w:lang w:eastAsia="en-US"/>
              </w:rPr>
              <w:t>AF</w:t>
            </w:r>
            <w:r>
              <w:rPr>
                <w:rFonts w:ascii="Tahoma" w:hAnsi="Tahoma" w:cs="Tahoma"/>
                <w:sz w:val="24"/>
                <w:szCs w:val="24"/>
                <w:lang w:eastAsia="en-US"/>
              </w:rPr>
              <w:t>/</w:t>
            </w:r>
            <w:r w:rsidRPr="005B47DD">
              <w:rPr>
                <w:rFonts w:ascii="Tahoma" w:hAnsi="Tahoma" w:cs="Tahoma"/>
                <w:sz w:val="24"/>
                <w:szCs w:val="24"/>
                <w:lang w:eastAsia="en-US"/>
              </w:rPr>
              <w:t>I</w:t>
            </w:r>
          </w:p>
          <w:p w14:paraId="1481A164" w14:textId="431DDE65" w:rsidR="008F6780" w:rsidRDefault="008F6780" w:rsidP="008F6780">
            <w:pPr>
              <w:widowControl w:val="0"/>
              <w:spacing w:line="240" w:lineRule="auto"/>
            </w:pPr>
          </w:p>
        </w:tc>
      </w:tr>
      <w:tr w:rsidR="009E7E02" w14:paraId="3A9B0F7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1F35DA" w14:textId="668E82A8" w:rsidR="009E7E02" w:rsidRDefault="009E7E02"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61D77E" w14:textId="73856C60" w:rsidR="009E7E02" w:rsidRPr="009E7E02" w:rsidRDefault="009E7E02" w:rsidP="0096634D">
            <w:pPr>
              <w:widowControl w:val="0"/>
              <w:suppressAutoHyphens w:val="0"/>
              <w:spacing w:after="0" w:line="240" w:lineRule="auto"/>
              <w:rPr>
                <w:rFonts w:asciiTheme="majorHAnsi" w:hAnsiTheme="majorHAnsi" w:cstheme="majorHAnsi"/>
                <w:lang w:val="en-US" w:eastAsia="en-US"/>
              </w:rPr>
            </w:pPr>
            <w:r w:rsidRPr="009E7E02">
              <w:rPr>
                <w:rFonts w:asciiTheme="majorHAnsi" w:hAnsiTheme="majorHAnsi" w:cstheme="majorHAnsi"/>
                <w:lang w:eastAsia="en-US"/>
              </w:rPr>
              <w:t>Able to speak an appropriate standard of spoken English -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8C06F3" w14:textId="77777777" w:rsidR="009E7E02" w:rsidRPr="005B47DD" w:rsidRDefault="009E7E02" w:rsidP="009E7E02">
            <w:pPr>
              <w:rPr>
                <w:rFonts w:ascii="Tahoma" w:hAnsi="Tahoma" w:cs="Tahoma"/>
                <w:sz w:val="24"/>
                <w:szCs w:val="24"/>
                <w:lang w:eastAsia="en-US"/>
              </w:rPr>
            </w:pPr>
            <w:r w:rsidRPr="005B47DD">
              <w:rPr>
                <w:rFonts w:ascii="Tahoma" w:hAnsi="Tahoma" w:cs="Tahoma"/>
                <w:sz w:val="24"/>
                <w:szCs w:val="24"/>
                <w:lang w:eastAsia="en-US"/>
              </w:rPr>
              <w:t>AF</w:t>
            </w:r>
            <w:r>
              <w:rPr>
                <w:rFonts w:ascii="Tahoma" w:hAnsi="Tahoma" w:cs="Tahoma"/>
                <w:sz w:val="24"/>
                <w:szCs w:val="24"/>
                <w:lang w:eastAsia="en-US"/>
              </w:rPr>
              <w:t>/</w:t>
            </w:r>
            <w:r w:rsidRPr="005B47DD">
              <w:rPr>
                <w:rFonts w:ascii="Tahoma" w:hAnsi="Tahoma" w:cs="Tahoma"/>
                <w:sz w:val="24"/>
                <w:szCs w:val="24"/>
                <w:lang w:eastAsia="en-US"/>
              </w:rPr>
              <w:t>I</w:t>
            </w:r>
          </w:p>
          <w:p w14:paraId="0594DAD0" w14:textId="77777777" w:rsidR="009E7E02" w:rsidRDefault="009E7E02" w:rsidP="008F6780">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8112" w14:textId="77777777" w:rsidR="00084444" w:rsidRDefault="00084444">
      <w:pPr>
        <w:spacing w:after="0" w:line="240" w:lineRule="auto"/>
      </w:pPr>
      <w:r>
        <w:separator/>
      </w:r>
    </w:p>
  </w:endnote>
  <w:endnote w:type="continuationSeparator" w:id="0">
    <w:p w14:paraId="466D06A3" w14:textId="77777777" w:rsidR="00084444" w:rsidRDefault="0008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50FC6" w14:textId="77777777" w:rsidR="00084444" w:rsidRDefault="00084444">
      <w:pPr>
        <w:spacing w:after="0" w:line="240" w:lineRule="auto"/>
      </w:pPr>
      <w:r>
        <w:separator/>
      </w:r>
    </w:p>
  </w:footnote>
  <w:footnote w:type="continuationSeparator" w:id="0">
    <w:p w14:paraId="382D6E34" w14:textId="77777777" w:rsidR="00084444" w:rsidRDefault="00084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7A5BCA"/>
    <w:multiLevelType w:val="hybridMultilevel"/>
    <w:tmpl w:val="17D227E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C3FA2"/>
    <w:multiLevelType w:val="hybridMultilevel"/>
    <w:tmpl w:val="D29C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5C7365"/>
    <w:multiLevelType w:val="hybridMultilevel"/>
    <w:tmpl w:val="C7FEF87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5"/>
  </w:num>
  <w:num w:numId="2" w16cid:durableId="1887253598">
    <w:abstractNumId w:val="10"/>
  </w:num>
  <w:num w:numId="3" w16cid:durableId="1988120203">
    <w:abstractNumId w:val="16"/>
  </w:num>
  <w:num w:numId="4" w16cid:durableId="722873724">
    <w:abstractNumId w:val="6"/>
  </w:num>
  <w:num w:numId="5" w16cid:durableId="73549561">
    <w:abstractNumId w:val="2"/>
  </w:num>
  <w:num w:numId="6" w16cid:durableId="1795636490">
    <w:abstractNumId w:val="19"/>
  </w:num>
  <w:num w:numId="7" w16cid:durableId="1395544706">
    <w:abstractNumId w:val="1"/>
  </w:num>
  <w:num w:numId="8" w16cid:durableId="1040517248">
    <w:abstractNumId w:val="8"/>
  </w:num>
  <w:num w:numId="9" w16cid:durableId="1453591188">
    <w:abstractNumId w:val="12"/>
  </w:num>
  <w:num w:numId="10" w16cid:durableId="1112554725">
    <w:abstractNumId w:val="18"/>
  </w:num>
  <w:num w:numId="11" w16cid:durableId="894315479">
    <w:abstractNumId w:val="20"/>
  </w:num>
  <w:num w:numId="12" w16cid:durableId="123894759">
    <w:abstractNumId w:val="11"/>
  </w:num>
  <w:num w:numId="13" w16cid:durableId="127018982">
    <w:abstractNumId w:val="15"/>
  </w:num>
  <w:num w:numId="14" w16cid:durableId="2088114584">
    <w:abstractNumId w:val="13"/>
  </w:num>
  <w:num w:numId="15" w16cid:durableId="1183321684">
    <w:abstractNumId w:val="14"/>
  </w:num>
  <w:num w:numId="16" w16cid:durableId="873812112">
    <w:abstractNumId w:val="0"/>
  </w:num>
  <w:num w:numId="17" w16cid:durableId="1386443730">
    <w:abstractNumId w:val="3"/>
  </w:num>
  <w:num w:numId="18" w16cid:durableId="808787609">
    <w:abstractNumId w:val="17"/>
  </w:num>
  <w:num w:numId="19" w16cid:durableId="107623651">
    <w:abstractNumId w:val="7"/>
  </w:num>
  <w:num w:numId="20" w16cid:durableId="735126133">
    <w:abstractNumId w:val="9"/>
  </w:num>
  <w:num w:numId="21" w16cid:durableId="6956950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93075"/>
    <w:rsid w:val="003A7EF4"/>
    <w:rsid w:val="00404717"/>
    <w:rsid w:val="00423673"/>
    <w:rsid w:val="0043459C"/>
    <w:rsid w:val="00474CC5"/>
    <w:rsid w:val="004808D0"/>
    <w:rsid w:val="004A0A37"/>
    <w:rsid w:val="004B4FA8"/>
    <w:rsid w:val="004C2CAF"/>
    <w:rsid w:val="004C7682"/>
    <w:rsid w:val="005508D4"/>
    <w:rsid w:val="005823B5"/>
    <w:rsid w:val="005C47CD"/>
    <w:rsid w:val="005D2F9C"/>
    <w:rsid w:val="00641279"/>
    <w:rsid w:val="00654377"/>
    <w:rsid w:val="006F7B5B"/>
    <w:rsid w:val="00761BA4"/>
    <w:rsid w:val="007C3752"/>
    <w:rsid w:val="007D1E88"/>
    <w:rsid w:val="007E4F20"/>
    <w:rsid w:val="008C0AFC"/>
    <w:rsid w:val="008F6780"/>
    <w:rsid w:val="00902CF9"/>
    <w:rsid w:val="00937C38"/>
    <w:rsid w:val="00941DA3"/>
    <w:rsid w:val="00946F82"/>
    <w:rsid w:val="009535C6"/>
    <w:rsid w:val="00956FF6"/>
    <w:rsid w:val="009655DC"/>
    <w:rsid w:val="0096634D"/>
    <w:rsid w:val="00977E15"/>
    <w:rsid w:val="009E7E02"/>
    <w:rsid w:val="009F6387"/>
    <w:rsid w:val="00A32D2D"/>
    <w:rsid w:val="00B639F8"/>
    <w:rsid w:val="00B70E74"/>
    <w:rsid w:val="00BF157D"/>
    <w:rsid w:val="00BF186B"/>
    <w:rsid w:val="00C04705"/>
    <w:rsid w:val="00C42E09"/>
    <w:rsid w:val="00C83F1F"/>
    <w:rsid w:val="00C9688A"/>
    <w:rsid w:val="00CD20A5"/>
    <w:rsid w:val="00D160EF"/>
    <w:rsid w:val="00DB07AB"/>
    <w:rsid w:val="00DC64C4"/>
    <w:rsid w:val="00DE7129"/>
    <w:rsid w:val="00E729AD"/>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1999</Words>
  <Characters>11560</Characters>
  <Application>Microsoft Office Word</Application>
  <DocSecurity>0</DocSecurity>
  <Lines>825</Lines>
  <Paragraphs>398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Sanj Kaur</cp:lastModifiedBy>
  <cp:revision>2</cp:revision>
  <cp:lastPrinted>2025-01-03T12:37:00Z</cp:lastPrinted>
  <dcterms:created xsi:type="dcterms:W3CDTF">2025-12-03T13:14:00Z</dcterms:created>
  <dcterms:modified xsi:type="dcterms:W3CDTF">2025-12-03T13:14:00Z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