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E7A8" w14:textId="77777777" w:rsidR="00DB6B95" w:rsidRDefault="00DB6B95" w:rsidP="009571C8">
      <w:pPr>
        <w:pStyle w:val="Heading2"/>
        <w:jc w:val="center"/>
        <w:rPr>
          <w:sz w:val="24"/>
          <w:szCs w:val="24"/>
        </w:rPr>
      </w:pPr>
    </w:p>
    <w:p w14:paraId="6C59E61B" w14:textId="77777777" w:rsidR="009571C8" w:rsidRPr="00752FA6" w:rsidRDefault="009571C8" w:rsidP="009571C8">
      <w:pPr>
        <w:rPr>
          <w:sz w:val="24"/>
          <w:szCs w:val="24"/>
        </w:rPr>
      </w:pPr>
    </w:p>
    <w:p w14:paraId="4FDD7DFD" w14:textId="77777777" w:rsidR="000E2A6B" w:rsidRPr="004E6BF4" w:rsidRDefault="000E2A6B" w:rsidP="00752FA6">
      <w:pPr>
        <w:tabs>
          <w:tab w:val="left" w:pos="2880"/>
        </w:tabs>
        <w:rPr>
          <w:sz w:val="24"/>
          <w:szCs w:val="24"/>
        </w:rPr>
      </w:pPr>
      <w:r w:rsidRPr="00752FA6">
        <w:rPr>
          <w:b/>
          <w:sz w:val="24"/>
          <w:szCs w:val="24"/>
        </w:rPr>
        <w:t>Job Title:</w:t>
      </w:r>
      <w:r w:rsidRPr="00752FA6">
        <w:rPr>
          <w:b/>
          <w:sz w:val="24"/>
          <w:szCs w:val="24"/>
        </w:rPr>
        <w:tab/>
      </w:r>
      <w:r w:rsidR="004E6BF4" w:rsidRPr="004E6BF4">
        <w:t>Personal Advisor</w:t>
      </w:r>
      <w:r w:rsidR="004E6BF4">
        <w:t xml:space="preserve">, 18 + </w:t>
      </w:r>
      <w:proofErr w:type="spellStart"/>
      <w:r w:rsidR="004E6BF4">
        <w:t>Careleavers</w:t>
      </w:r>
      <w:proofErr w:type="spellEnd"/>
      <w:r w:rsidR="004E6BF4">
        <w:t xml:space="preserve"> Service</w:t>
      </w:r>
    </w:p>
    <w:p w14:paraId="7F372733" w14:textId="77777777" w:rsidR="000E2A6B" w:rsidRPr="00752FA6" w:rsidRDefault="000E2A6B" w:rsidP="00752FA6">
      <w:pPr>
        <w:tabs>
          <w:tab w:val="left" w:pos="2880"/>
        </w:tabs>
        <w:rPr>
          <w:sz w:val="24"/>
          <w:szCs w:val="24"/>
        </w:rPr>
      </w:pPr>
    </w:p>
    <w:p w14:paraId="01E7DCFF" w14:textId="77777777" w:rsidR="000E2A6B" w:rsidRPr="004E6BF4" w:rsidRDefault="009571C8" w:rsidP="00752FA6">
      <w:pPr>
        <w:tabs>
          <w:tab w:val="left" w:pos="2880"/>
        </w:tabs>
        <w:rPr>
          <w:sz w:val="24"/>
          <w:szCs w:val="24"/>
        </w:rPr>
      </w:pPr>
      <w:r w:rsidRPr="00752FA6">
        <w:rPr>
          <w:b/>
          <w:sz w:val="24"/>
          <w:szCs w:val="24"/>
        </w:rPr>
        <w:t>Grade:</w:t>
      </w:r>
      <w:r w:rsidRPr="00752FA6">
        <w:rPr>
          <w:b/>
          <w:sz w:val="24"/>
          <w:szCs w:val="24"/>
        </w:rPr>
        <w:tab/>
      </w:r>
      <w:r w:rsidR="004E6BF4" w:rsidRPr="004E6BF4">
        <w:rPr>
          <w:sz w:val="24"/>
          <w:szCs w:val="24"/>
        </w:rPr>
        <w:t>GR4</w:t>
      </w:r>
    </w:p>
    <w:p w14:paraId="3715D3B7" w14:textId="77777777" w:rsidR="004D2D20" w:rsidRPr="00752FA6" w:rsidRDefault="004D2D20" w:rsidP="00752FA6">
      <w:pPr>
        <w:tabs>
          <w:tab w:val="left" w:pos="2880"/>
        </w:tabs>
        <w:rPr>
          <w:b/>
          <w:sz w:val="24"/>
          <w:szCs w:val="24"/>
        </w:rPr>
      </w:pPr>
    </w:p>
    <w:p w14:paraId="5B67EC59" w14:textId="77777777" w:rsidR="000E2A6B" w:rsidRPr="004E6BF4" w:rsidRDefault="00473AFF" w:rsidP="00752FA6">
      <w:pPr>
        <w:tabs>
          <w:tab w:val="left" w:pos="2880"/>
        </w:tabs>
      </w:pPr>
      <w:r>
        <w:rPr>
          <w:b/>
          <w:sz w:val="24"/>
          <w:szCs w:val="24"/>
        </w:rPr>
        <w:t>R</w:t>
      </w:r>
      <w:r w:rsidR="00752FA6" w:rsidRPr="00752FA6">
        <w:rPr>
          <w:b/>
          <w:sz w:val="24"/>
          <w:szCs w:val="24"/>
        </w:rPr>
        <w:t>eporting t</w:t>
      </w:r>
      <w:r w:rsidR="000E2A6B" w:rsidRPr="00752FA6">
        <w:rPr>
          <w:b/>
          <w:sz w:val="24"/>
          <w:szCs w:val="24"/>
        </w:rPr>
        <w:t>o:</w:t>
      </w:r>
      <w:r w:rsidR="000E2A6B" w:rsidRPr="00752FA6">
        <w:rPr>
          <w:b/>
          <w:sz w:val="24"/>
          <w:szCs w:val="24"/>
        </w:rPr>
        <w:tab/>
      </w:r>
      <w:r w:rsidR="004E6BF4" w:rsidRPr="004E6BF4">
        <w:t>Team Manager</w:t>
      </w:r>
    </w:p>
    <w:p w14:paraId="3CE2ED25" w14:textId="77777777" w:rsidR="000E2A6B" w:rsidRDefault="000E2A6B" w:rsidP="009571C8">
      <w:pPr>
        <w:tabs>
          <w:tab w:val="left" w:pos="1418"/>
          <w:tab w:val="left" w:pos="5103"/>
          <w:tab w:val="left" w:pos="6521"/>
        </w:tabs>
      </w:pPr>
    </w:p>
    <w:p w14:paraId="68B083F9" w14:textId="77777777" w:rsidR="000E2A6B" w:rsidRDefault="00381B16" w:rsidP="009571C8">
      <w:pPr>
        <w:tabs>
          <w:tab w:val="left" w:pos="1418"/>
          <w:tab w:val="left" w:pos="5103"/>
          <w:tab w:val="left" w:pos="6521"/>
        </w:tabs>
      </w:pPr>
      <w:r>
        <w:rPr>
          <w:noProof/>
        </w:rPr>
        <mc:AlternateContent>
          <mc:Choice Requires="wps">
            <w:drawing>
              <wp:anchor distT="0" distB="0" distL="114300" distR="114300" simplePos="0" relativeHeight="251657728" behindDoc="0" locked="0" layoutInCell="1" allowOverlap="1" wp14:anchorId="24058F55" wp14:editId="04586AC7">
                <wp:simplePos x="0" y="0"/>
                <wp:positionH relativeFrom="column">
                  <wp:posOffset>29210</wp:posOffset>
                </wp:positionH>
                <wp:positionV relativeFrom="paragraph">
                  <wp:posOffset>17145</wp:posOffset>
                </wp:positionV>
                <wp:extent cx="6654800" cy="44450"/>
                <wp:effectExtent l="0" t="19050" r="50800" b="5080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44450"/>
                        </a:xfrm>
                        <a:prstGeom prst="straightConnector1">
                          <a:avLst/>
                        </a:prstGeom>
                        <a:noFill/>
                        <a:ln w="57150">
                          <a:solidFill>
                            <a:srgbClr val="FFC000"/>
                          </a:solidFill>
                          <a:round/>
                          <a:headEnd/>
                          <a:tailEnd/>
                        </a:ln>
                        <a:effectLst>
                          <a:outerShdw dist="28398" dir="1593903"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83663D" id="_x0000_t32" coordsize="21600,21600" o:spt="32" o:oned="t" path="m,l21600,21600e" filled="f">
                <v:path arrowok="t" fillok="f" o:connecttype="none"/>
                <o:lock v:ext="edit" shapetype="t"/>
              </v:shapetype>
              <v:shape id="AutoShape 3" o:spid="_x0000_s1026" type="#_x0000_t32" style="position:absolute;margin-left:2.3pt;margin-top:1.35pt;width:524pt;height: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TUAgIAAOEDAAAOAAAAZHJzL2Uyb0RvYy54bWysU01v2zAMvQ/YfxB0X2w3H0uMOj2kyy7d&#10;FqAddlYk2RYmiwKlxMm/H6WmWbfehsGAIJrU4+MjeXt3Giw7agwGXMOrScmZdhKUcV3Dvz9tPyw5&#10;C1E4JSw43fCzDvxu/f7d7ehrfQM9WKWREYgL9egb3sfo66IIsteDCBPw2pGzBRxEJBO7QqEYCX2w&#10;xU1ZLooRUHkEqUOgv/fPTr7O+G2rZfzWtkFHZhtO3GI+MZ/7dBbrW1F3KHxv5IWG+AcWgzCOkl6h&#10;7kUU7IDmDdRgJEKANk4kDAW0rZE610DVVOVf1Tz2wutcC4kT/FWm8P9g5dfjxu0wUZcn9+gfQP4M&#10;zMGmF67TmcDT2VPjqiRVMfpQX58kI/gdsv34BRTFiEOErMKpxSFBUn3slMU+X8XWp8gk/Vws5rNl&#10;ST2R5JvNZvPcjELUL489hvhZw8DSpeEhojBdHzfgHLUVsMqpxPEhxERN1C8PUmYHW2Nt7q51bGz4&#10;/GNFGZIrgDUqebOB3X5jkR0FDch2uymJ0TPaH2EIB6cyWq+F+nS5R2Hs852yW5fwdJ45opQMOESN&#10;j70amTKphJvldEX7oAwNYDVfTVfllDNhO9ocGZEzhPjDxD6rnvR6Q3BZpu9C8Iqei3+VOHcpNSZt&#10;Qaj3oM47TEUli+Yox19mPg3qaztH/d7M9S8AAAD//wMAUEsDBBQABgAIAAAAIQCtfJcp2wAAAAYB&#10;AAAPAAAAZHJzL2Rvd25yZXYueG1sTI7LTsMwEEX3SPyDNUjsqENUGgiZVBFSUcumIlDWbjx5iHgc&#10;xW4T/h53Bcv70L0nW8+mF2caXWcZ4X4RgSCurO64Qfj82Nw9gnBesVa9ZUL4IQfr/PoqU6m2E7/T&#10;ufSNCCPsUoXQej+kUrqqJaPcwg7EIavtaJQPcmykHtUUxk0v4yhaSaM6Dg+tGuilpeq7PBmEw27p&#10;D/WmHLa7ovD1lLzu37ZfiLc3c/EMwtPs/8pwwQ/okAemoz2xdqJHWK5CESFOQFzS6CEOxhHhKQGZ&#10;Z/I/fv4LAAD//wMAUEsBAi0AFAAGAAgAAAAhALaDOJL+AAAA4QEAABMAAAAAAAAAAAAAAAAAAAAA&#10;AFtDb250ZW50X1R5cGVzXS54bWxQSwECLQAUAAYACAAAACEAOP0h/9YAAACUAQAACwAAAAAAAAAA&#10;AAAAAAAvAQAAX3JlbHMvLnJlbHNQSwECLQAUAAYACAAAACEAfh1E1AICAADhAwAADgAAAAAAAAAA&#10;AAAAAAAuAgAAZHJzL2Uyb0RvYy54bWxQSwECLQAUAAYACAAAACEArXyXKdsAAAAGAQAADwAAAAAA&#10;AAAAAAAAAABcBAAAZHJzL2Rvd25yZXYueG1sUEsFBgAAAAAEAAQA8wAAAGQFAAAAAA==&#10;" strokecolor="#ffc000" strokeweight="4.5pt">
                <v:shadow on="t" offset=",1pt"/>
              </v:shape>
            </w:pict>
          </mc:Fallback>
        </mc:AlternateContent>
      </w:r>
    </w:p>
    <w:p w14:paraId="56C3D800" w14:textId="77777777" w:rsidR="00A35720" w:rsidRPr="00DC6C87" w:rsidRDefault="00A35720" w:rsidP="00A35720">
      <w:pPr>
        <w:jc w:val="both"/>
        <w:rPr>
          <w:b/>
          <w:u w:val="single"/>
        </w:rPr>
      </w:pPr>
      <w:r w:rsidRPr="00F83C03">
        <w:rPr>
          <w:b/>
          <w:u w:val="single"/>
        </w:rPr>
        <w:t>Context</w:t>
      </w:r>
    </w:p>
    <w:p w14:paraId="32424B19" w14:textId="77777777" w:rsidR="00A35720" w:rsidRDefault="00A35720" w:rsidP="00A35720"/>
    <w:p w14:paraId="3447C26B" w14:textId="77777777" w:rsidR="00A35720" w:rsidRDefault="00A35720" w:rsidP="00A35720">
      <w:r>
        <w:t>Birmingham Children’s Trust employs circa. 1,900 staff and has an operating budget of approx.</w:t>
      </w:r>
    </w:p>
    <w:p w14:paraId="3FFA4F86" w14:textId="77777777" w:rsidR="00A35720" w:rsidRDefault="00A35720" w:rsidP="00A35720">
      <w:r>
        <w:t>£200m per annum.</w:t>
      </w:r>
    </w:p>
    <w:p w14:paraId="00C99A8E" w14:textId="77777777" w:rsidR="00A35720" w:rsidRDefault="00A35720" w:rsidP="00A35720"/>
    <w:p w14:paraId="513AE904" w14:textId="77777777" w:rsidR="00A35720" w:rsidRPr="00F83C03" w:rsidRDefault="00A35720" w:rsidP="00A35720">
      <w:pPr>
        <w:pStyle w:val="ListParagraph"/>
        <w:numPr>
          <w:ilvl w:val="0"/>
          <w:numId w:val="11"/>
        </w:numPr>
        <w:tabs>
          <w:tab w:val="left" w:pos="720"/>
          <w:tab w:val="left" w:pos="1134"/>
          <w:tab w:val="left" w:pos="5103"/>
          <w:tab w:val="left" w:pos="6521"/>
        </w:tabs>
        <w:ind w:left="357" w:hanging="357"/>
      </w:pPr>
      <w:r w:rsidRPr="00F83C03">
        <w:rPr>
          <w:rFonts w:ascii="Arial" w:hAnsi="Arial" w:cs="Arial"/>
          <w:sz w:val="22"/>
          <w:szCs w:val="22"/>
        </w:rPr>
        <w:t xml:space="preserve">Local population: 1,100,000.  </w:t>
      </w:r>
    </w:p>
    <w:p w14:paraId="5C0A1778" w14:textId="77777777" w:rsidR="00A35720" w:rsidRPr="00F83C03" w:rsidRDefault="00A35720" w:rsidP="00A35720">
      <w:pPr>
        <w:pStyle w:val="ListParagraph"/>
        <w:numPr>
          <w:ilvl w:val="0"/>
          <w:numId w:val="11"/>
        </w:numPr>
        <w:tabs>
          <w:tab w:val="left" w:pos="720"/>
          <w:tab w:val="left" w:pos="1134"/>
          <w:tab w:val="left" w:pos="5103"/>
          <w:tab w:val="left" w:pos="6521"/>
        </w:tabs>
        <w:ind w:left="357" w:hanging="357"/>
      </w:pPr>
      <w:r w:rsidRPr="00F83C03">
        <w:rPr>
          <w:rFonts w:ascii="Arial" w:hAnsi="Arial" w:cs="Arial"/>
          <w:sz w:val="22"/>
          <w:szCs w:val="22"/>
        </w:rPr>
        <w:t>32.4% of children are living in poverty (against an England average of 20%)</w:t>
      </w:r>
    </w:p>
    <w:p w14:paraId="0A3333CF" w14:textId="77777777" w:rsidR="00A35720" w:rsidRPr="00CB00CF" w:rsidRDefault="00A35720" w:rsidP="00A35720">
      <w:pPr>
        <w:pStyle w:val="ListParagraph"/>
        <w:numPr>
          <w:ilvl w:val="0"/>
          <w:numId w:val="11"/>
        </w:numPr>
        <w:tabs>
          <w:tab w:val="left" w:pos="709"/>
          <w:tab w:val="left" w:pos="5103"/>
          <w:tab w:val="left" w:pos="6521"/>
        </w:tabs>
        <w:ind w:left="709" w:hanging="709"/>
        <w:rPr>
          <w:rFonts w:ascii="Arial" w:hAnsi="Arial" w:cs="Arial"/>
          <w:sz w:val="22"/>
          <w:szCs w:val="22"/>
        </w:rPr>
      </w:pPr>
      <w:r w:rsidRPr="00F83C03">
        <w:rPr>
          <w:rFonts w:ascii="Arial" w:hAnsi="Arial" w:cs="Arial"/>
          <w:sz w:val="22"/>
          <w:szCs w:val="22"/>
        </w:rPr>
        <w:t xml:space="preserve">Infant mortality is significantly higher than the average (in Birmingham it is 6.7 per 1,000 live births compared to the England average of 4.1 per 1,000) </w:t>
      </w:r>
    </w:p>
    <w:p w14:paraId="69573E2D" w14:textId="77777777" w:rsidR="00A35720" w:rsidRDefault="00A35720" w:rsidP="00A35720">
      <w:pPr>
        <w:pStyle w:val="msolistparagraph0"/>
        <w:ind w:left="0"/>
        <w:jc w:val="both"/>
        <w:rPr>
          <w:rFonts w:ascii="Arial" w:hAnsi="Arial" w:cs="Arial"/>
          <w:bCs/>
          <w:lang w:val="en-GB"/>
        </w:rPr>
      </w:pPr>
    </w:p>
    <w:p w14:paraId="52F9241B" w14:textId="77777777" w:rsidR="00A35720" w:rsidRPr="00CB00CF" w:rsidRDefault="00A35720" w:rsidP="00A35720">
      <w:pPr>
        <w:rPr>
          <w:b/>
        </w:rPr>
      </w:pPr>
      <w:r w:rsidRPr="00CB00CF">
        <w:rPr>
          <w:b/>
        </w:rPr>
        <w:t>Our Vision for Birmingham Children’s Trust</w:t>
      </w:r>
    </w:p>
    <w:p w14:paraId="3AEAFEE5" w14:textId="77777777" w:rsidR="00A35720" w:rsidRPr="00AA6312" w:rsidRDefault="00A35720" w:rsidP="00A35720">
      <w:pPr>
        <w:tabs>
          <w:tab w:val="left" w:pos="1418"/>
          <w:tab w:val="left" w:pos="5103"/>
          <w:tab w:val="left" w:pos="6521"/>
        </w:tabs>
        <w:rPr>
          <w:szCs w:val="24"/>
        </w:rPr>
      </w:pPr>
    </w:p>
    <w:p w14:paraId="64415DEC" w14:textId="77777777" w:rsidR="00A35720" w:rsidRDefault="00A35720" w:rsidP="00A35720">
      <w:pPr>
        <w:tabs>
          <w:tab w:val="left" w:pos="1418"/>
          <w:tab w:val="left" w:pos="5103"/>
          <w:tab w:val="left" w:pos="6521"/>
        </w:tabs>
        <w:rPr>
          <w:szCs w:val="24"/>
        </w:rPr>
      </w:pPr>
      <w:r>
        <w:rPr>
          <w:szCs w:val="24"/>
        </w:rPr>
        <w:t>‘Working Together to make Birmingham the greatest city to grow up in’</w:t>
      </w:r>
    </w:p>
    <w:p w14:paraId="3ABD128F" w14:textId="77777777" w:rsidR="00A35720" w:rsidRDefault="00A35720" w:rsidP="00A35720">
      <w:pPr>
        <w:tabs>
          <w:tab w:val="left" w:pos="1418"/>
          <w:tab w:val="left" w:pos="5103"/>
          <w:tab w:val="left" w:pos="6521"/>
        </w:tabs>
        <w:rPr>
          <w:szCs w:val="24"/>
        </w:rPr>
      </w:pPr>
    </w:p>
    <w:p w14:paraId="027DBA0A" w14:textId="77777777" w:rsidR="00A35720" w:rsidRDefault="00A35720" w:rsidP="00A35720">
      <w:pPr>
        <w:tabs>
          <w:tab w:val="left" w:pos="1418"/>
          <w:tab w:val="left" w:pos="5103"/>
          <w:tab w:val="left" w:pos="6521"/>
        </w:tabs>
        <w:rPr>
          <w:szCs w:val="24"/>
        </w:rPr>
      </w:pPr>
      <w:r w:rsidRPr="00AA6312">
        <w:rPr>
          <w:szCs w:val="24"/>
        </w:rPr>
        <w:t xml:space="preserve">The sole purpose of Birmingham Children’s Trust is to make a positive difference for children, young people and families in the city, by driving up the quality of practice and partnerships across the city and its services. </w:t>
      </w:r>
    </w:p>
    <w:p w14:paraId="2C56CD0D" w14:textId="77777777" w:rsidR="00A35720" w:rsidRDefault="00A35720" w:rsidP="00A35720">
      <w:pPr>
        <w:tabs>
          <w:tab w:val="left" w:pos="1418"/>
          <w:tab w:val="left" w:pos="5103"/>
          <w:tab w:val="left" w:pos="6521"/>
        </w:tabs>
        <w:rPr>
          <w:szCs w:val="24"/>
        </w:rPr>
      </w:pPr>
    </w:p>
    <w:p w14:paraId="19054724" w14:textId="77777777" w:rsidR="00A35720" w:rsidRDefault="00A35720" w:rsidP="00A35720">
      <w:pPr>
        <w:tabs>
          <w:tab w:val="left" w:pos="1418"/>
          <w:tab w:val="left" w:pos="5103"/>
          <w:tab w:val="left" w:pos="6521"/>
        </w:tabs>
        <w:rPr>
          <w:szCs w:val="24"/>
        </w:rPr>
      </w:pPr>
      <w:r w:rsidRPr="00AA6312">
        <w:rPr>
          <w:szCs w:val="24"/>
        </w:rPr>
        <w:t>‘We give our best, so young people achi</w:t>
      </w:r>
      <w:r>
        <w:rPr>
          <w:szCs w:val="24"/>
        </w:rPr>
        <w:t>e</w:t>
      </w:r>
      <w:r w:rsidRPr="00AA6312">
        <w:rPr>
          <w:szCs w:val="24"/>
        </w:rPr>
        <w:t>ve their best’</w:t>
      </w:r>
    </w:p>
    <w:p w14:paraId="7A86EB45" w14:textId="77777777" w:rsidR="00A35720" w:rsidRDefault="00A35720" w:rsidP="00A35720">
      <w:pPr>
        <w:tabs>
          <w:tab w:val="left" w:pos="1418"/>
          <w:tab w:val="left" w:pos="5103"/>
          <w:tab w:val="left" w:pos="6521"/>
        </w:tabs>
        <w:rPr>
          <w:szCs w:val="24"/>
        </w:rPr>
      </w:pPr>
    </w:p>
    <w:p w14:paraId="24FCA2F0" w14:textId="77777777" w:rsidR="00A35720" w:rsidRPr="00AA6312" w:rsidRDefault="00A35720" w:rsidP="00A35720">
      <w:pPr>
        <w:tabs>
          <w:tab w:val="left" w:pos="1418"/>
          <w:tab w:val="left" w:pos="5103"/>
          <w:tab w:val="left" w:pos="6521"/>
        </w:tabs>
        <w:rPr>
          <w:szCs w:val="24"/>
        </w:rPr>
      </w:pPr>
      <w:r>
        <w:rPr>
          <w:szCs w:val="24"/>
        </w:rPr>
        <w:t>Our Values:</w:t>
      </w:r>
    </w:p>
    <w:p w14:paraId="0B03A82F" w14:textId="77777777" w:rsidR="00A35720" w:rsidRPr="00AA6312" w:rsidRDefault="00A35720" w:rsidP="00A35720">
      <w:pPr>
        <w:tabs>
          <w:tab w:val="left" w:pos="1418"/>
          <w:tab w:val="left" w:pos="5103"/>
          <w:tab w:val="left" w:pos="6521"/>
        </w:tabs>
        <w:rPr>
          <w:szCs w:val="24"/>
        </w:rPr>
      </w:pPr>
    </w:p>
    <w:p w14:paraId="2657C222" w14:textId="77777777" w:rsidR="00A35720" w:rsidRPr="00DA470C" w:rsidRDefault="00A35720" w:rsidP="00A35720">
      <w:pPr>
        <w:ind w:left="3600"/>
        <w:rPr>
          <w:sz w:val="24"/>
          <w:szCs w:val="24"/>
        </w:rPr>
      </w:pPr>
      <w:r w:rsidRPr="00DA470C">
        <w:rPr>
          <w:sz w:val="24"/>
          <w:szCs w:val="24"/>
        </w:rPr>
        <w:t xml:space="preserve">ONE </w:t>
      </w:r>
      <w:r w:rsidRPr="00DA470C">
        <w:rPr>
          <w:b/>
          <w:sz w:val="36"/>
          <w:szCs w:val="24"/>
        </w:rPr>
        <w:t>T</w:t>
      </w:r>
      <w:r w:rsidRPr="00DA470C">
        <w:rPr>
          <w:sz w:val="24"/>
          <w:szCs w:val="24"/>
        </w:rPr>
        <w:t>EAM</w:t>
      </w:r>
    </w:p>
    <w:p w14:paraId="0FBF4887" w14:textId="77777777" w:rsidR="00A35720" w:rsidRPr="00DA470C" w:rsidRDefault="00A35720" w:rsidP="00A35720">
      <w:pPr>
        <w:rPr>
          <w:sz w:val="24"/>
          <w:szCs w:val="24"/>
        </w:rPr>
      </w:pPr>
      <w:r w:rsidRPr="00DA470C">
        <w:rPr>
          <w:sz w:val="24"/>
          <w:szCs w:val="24"/>
        </w:rPr>
        <w:t xml:space="preserve">          </w:t>
      </w:r>
      <w:r>
        <w:rPr>
          <w:sz w:val="24"/>
          <w:szCs w:val="24"/>
        </w:rPr>
        <w:t xml:space="preserve">           </w:t>
      </w:r>
      <w:r w:rsidRPr="00DA470C">
        <w:rPr>
          <w:sz w:val="24"/>
          <w:szCs w:val="24"/>
        </w:rPr>
        <w:t xml:space="preserve"> ACCOUNTABILITY AND </w:t>
      </w:r>
      <w:r w:rsidRPr="00DA470C">
        <w:rPr>
          <w:b/>
          <w:sz w:val="36"/>
          <w:szCs w:val="24"/>
        </w:rPr>
        <w:t>R</w:t>
      </w:r>
      <w:r w:rsidRPr="00DA470C">
        <w:rPr>
          <w:sz w:val="24"/>
          <w:szCs w:val="24"/>
        </w:rPr>
        <w:t>ESPONSIBILITY</w:t>
      </w:r>
    </w:p>
    <w:p w14:paraId="384E2308" w14:textId="77777777" w:rsidR="00A35720" w:rsidRPr="00DA470C" w:rsidRDefault="00A35720" w:rsidP="00A35720">
      <w:pPr>
        <w:rPr>
          <w:sz w:val="24"/>
          <w:szCs w:val="24"/>
        </w:rPr>
      </w:pPr>
      <w:r w:rsidRPr="00DA470C">
        <w:rPr>
          <w:sz w:val="24"/>
          <w:szCs w:val="24"/>
        </w:rPr>
        <w:t xml:space="preserve">                              </w:t>
      </w:r>
      <w:r>
        <w:rPr>
          <w:sz w:val="24"/>
          <w:szCs w:val="24"/>
        </w:rPr>
        <w:t xml:space="preserve">                              </w:t>
      </w:r>
      <w:r w:rsidRPr="00DA470C">
        <w:rPr>
          <w:sz w:val="24"/>
          <w:szCs w:val="24"/>
        </w:rPr>
        <w:t>Q</w:t>
      </w:r>
      <w:r w:rsidRPr="00DA470C">
        <w:rPr>
          <w:b/>
          <w:sz w:val="36"/>
          <w:szCs w:val="24"/>
        </w:rPr>
        <w:t>U</w:t>
      </w:r>
      <w:r w:rsidRPr="00DA470C">
        <w:rPr>
          <w:sz w:val="24"/>
          <w:szCs w:val="24"/>
        </w:rPr>
        <w:t xml:space="preserve">ALITY AND INNOVATION </w:t>
      </w:r>
    </w:p>
    <w:p w14:paraId="28A2C864" w14:textId="77777777" w:rsidR="00A35720" w:rsidRDefault="00A35720" w:rsidP="00A35720">
      <w:pPr>
        <w:rPr>
          <w:sz w:val="24"/>
          <w:szCs w:val="24"/>
        </w:rPr>
      </w:pPr>
      <w:r w:rsidRPr="00DA470C">
        <w:rPr>
          <w:sz w:val="24"/>
          <w:szCs w:val="24"/>
        </w:rPr>
        <w:t xml:space="preserve">                 </w:t>
      </w:r>
      <w:r>
        <w:rPr>
          <w:sz w:val="24"/>
          <w:szCs w:val="24"/>
        </w:rPr>
        <w:t xml:space="preserve">                           </w:t>
      </w:r>
      <w:r w:rsidRPr="00DA470C">
        <w:rPr>
          <w:sz w:val="24"/>
          <w:szCs w:val="24"/>
        </w:rPr>
        <w:t xml:space="preserve"> RELATION</w:t>
      </w:r>
      <w:r w:rsidRPr="00DA470C">
        <w:rPr>
          <w:b/>
          <w:sz w:val="36"/>
          <w:szCs w:val="24"/>
        </w:rPr>
        <w:t>S</w:t>
      </w:r>
      <w:r w:rsidRPr="00DA470C">
        <w:rPr>
          <w:sz w:val="24"/>
          <w:szCs w:val="24"/>
        </w:rPr>
        <w:t xml:space="preserve">HIPS </w:t>
      </w:r>
    </w:p>
    <w:p w14:paraId="07EE800B" w14:textId="77777777" w:rsidR="000E2A6B" w:rsidRDefault="00A35720" w:rsidP="00A35720">
      <w:pPr>
        <w:tabs>
          <w:tab w:val="left" w:pos="1418"/>
          <w:tab w:val="left" w:pos="5103"/>
          <w:tab w:val="left" w:pos="6521"/>
        </w:tabs>
        <w:rPr>
          <w:sz w:val="24"/>
          <w:szCs w:val="24"/>
        </w:rPr>
      </w:pPr>
      <w:r>
        <w:rPr>
          <w:sz w:val="24"/>
          <w:szCs w:val="24"/>
        </w:rPr>
        <w:t xml:space="preserve">                                     </w:t>
      </w:r>
      <w:r w:rsidRPr="00DA470C">
        <w:rPr>
          <w:sz w:val="24"/>
          <w:szCs w:val="24"/>
        </w:rPr>
        <w:t xml:space="preserve"> HIGH SUPPOR</w:t>
      </w:r>
      <w:r w:rsidRPr="00DA470C">
        <w:rPr>
          <w:b/>
          <w:sz w:val="36"/>
          <w:szCs w:val="24"/>
        </w:rPr>
        <w:t>T</w:t>
      </w:r>
      <w:r w:rsidRPr="00DA470C">
        <w:rPr>
          <w:sz w:val="24"/>
          <w:szCs w:val="24"/>
        </w:rPr>
        <w:t xml:space="preserve"> HIGH CHALLENGE</w:t>
      </w:r>
    </w:p>
    <w:p w14:paraId="63B2E60F" w14:textId="77777777" w:rsidR="00A35720" w:rsidRDefault="00A35720" w:rsidP="009571C8">
      <w:pPr>
        <w:tabs>
          <w:tab w:val="left" w:pos="1418"/>
          <w:tab w:val="left" w:pos="5103"/>
          <w:tab w:val="left" w:pos="6521"/>
        </w:tabs>
        <w:rPr>
          <w:sz w:val="24"/>
          <w:szCs w:val="24"/>
        </w:rPr>
      </w:pPr>
    </w:p>
    <w:p w14:paraId="6130B2E7" w14:textId="77777777" w:rsidR="00A35720" w:rsidRDefault="00A35720" w:rsidP="009571C8">
      <w:pPr>
        <w:tabs>
          <w:tab w:val="left" w:pos="1418"/>
          <w:tab w:val="left" w:pos="5103"/>
          <w:tab w:val="left" w:pos="6521"/>
        </w:tabs>
        <w:rPr>
          <w:sz w:val="24"/>
          <w:szCs w:val="24"/>
        </w:rPr>
      </w:pPr>
      <w:r>
        <w:rPr>
          <w:bCs/>
        </w:rPr>
        <w:t>Birmingham Children’s Trust Leadership team comprises four Executive Directors;</w:t>
      </w:r>
      <w:r w:rsidRPr="00F83C03">
        <w:rPr>
          <w:bCs/>
        </w:rPr>
        <w:t xml:space="preserve"> Chief Executive, Director of Practice, Director of </w:t>
      </w:r>
      <w:r w:rsidRPr="00F83C03">
        <w:t>Commissioning &amp; Innovation and Director of Finance &amp; Resources</w:t>
      </w:r>
      <w:r>
        <w:rPr>
          <w:bCs/>
        </w:rPr>
        <w:t xml:space="preserve"> who are </w:t>
      </w:r>
      <w:r w:rsidRPr="00F83C03">
        <w:rPr>
          <w:bCs/>
        </w:rPr>
        <w:t>responsible for leading and managing the Trust to be an autonomous and high performing organisation, ensuring services are aligned to deliver the Trust’s strategic objectives, business plan and</w:t>
      </w:r>
      <w:r>
        <w:rPr>
          <w:bCs/>
        </w:rPr>
        <w:t xml:space="preserve"> for</w:t>
      </w:r>
      <w:r w:rsidRPr="00F83C03">
        <w:rPr>
          <w:bCs/>
        </w:rPr>
        <w:t xml:space="preserve"> providing expert advice to the Board.</w:t>
      </w:r>
    </w:p>
    <w:p w14:paraId="244C1F83" w14:textId="77777777" w:rsidR="00A35720" w:rsidRPr="00752FA6" w:rsidRDefault="00A35720" w:rsidP="009571C8">
      <w:pPr>
        <w:tabs>
          <w:tab w:val="left" w:pos="1418"/>
          <w:tab w:val="left" w:pos="5103"/>
          <w:tab w:val="left" w:pos="6521"/>
        </w:tabs>
        <w:rPr>
          <w:sz w:val="24"/>
          <w:szCs w:val="24"/>
        </w:rPr>
      </w:pPr>
    </w:p>
    <w:p w14:paraId="1761A508" w14:textId="77777777" w:rsidR="009571C8" w:rsidRPr="00752FA6" w:rsidRDefault="00A35720" w:rsidP="009571C8">
      <w:pPr>
        <w:numPr>
          <w:ilvl w:val="0"/>
          <w:numId w:val="1"/>
        </w:numPr>
        <w:jc w:val="both"/>
        <w:rPr>
          <w:sz w:val="24"/>
          <w:szCs w:val="24"/>
        </w:rPr>
      </w:pPr>
      <w:r w:rsidRPr="00DC6C87">
        <w:rPr>
          <w:b/>
          <w:bCs/>
          <w:u w:val="single"/>
        </w:rPr>
        <w:t xml:space="preserve">Scope </w:t>
      </w:r>
      <w:r w:rsidRPr="00F83C03">
        <w:rPr>
          <w:b/>
          <w:bCs/>
          <w:u w:val="single"/>
        </w:rPr>
        <w:t>and Purpose of Role</w:t>
      </w:r>
    </w:p>
    <w:p w14:paraId="1804DF7A" w14:textId="77777777" w:rsidR="00D8638D" w:rsidRPr="00752FA6" w:rsidRDefault="00D8638D">
      <w:pPr>
        <w:rPr>
          <w:sz w:val="24"/>
          <w:szCs w:val="24"/>
        </w:rPr>
      </w:pPr>
    </w:p>
    <w:p w14:paraId="0DFE0E4F" w14:textId="77777777" w:rsidR="004E6BF4" w:rsidRPr="0049034D" w:rsidRDefault="004E6BF4" w:rsidP="004E6BF4">
      <w:pPr>
        <w:ind w:left="720"/>
        <w:rPr>
          <w:sz w:val="24"/>
          <w:szCs w:val="24"/>
        </w:rPr>
      </w:pPr>
      <w:r w:rsidRPr="0049034D">
        <w:t>To provide a statutory social work service for children in care and care leavers age 18-25 years, ensuring that all legislative requirements are met. The work with eligible, relevant, former relevant and qualifying care leavers will be done on a case management basis. This will involve the co-ordination, preparation and completion of pathway plans and supporting young people preparing for leaving independently into adulthood.</w:t>
      </w:r>
    </w:p>
    <w:p w14:paraId="6677AF02" w14:textId="77777777" w:rsidR="004D2D20" w:rsidRDefault="004D2D20" w:rsidP="00752FA6">
      <w:pPr>
        <w:ind w:left="1440" w:hanging="720"/>
        <w:rPr>
          <w:sz w:val="24"/>
          <w:szCs w:val="24"/>
        </w:rPr>
      </w:pPr>
    </w:p>
    <w:p w14:paraId="1881D66A" w14:textId="77777777" w:rsidR="009571C8" w:rsidRDefault="004E6BF4">
      <w:r>
        <w:br w:type="page"/>
      </w:r>
    </w:p>
    <w:p w14:paraId="480B6F8F" w14:textId="77777777" w:rsidR="00A35720" w:rsidRPr="00A35720" w:rsidRDefault="00A35720" w:rsidP="009571C8">
      <w:pPr>
        <w:numPr>
          <w:ilvl w:val="0"/>
          <w:numId w:val="1"/>
        </w:numPr>
      </w:pPr>
      <w:r w:rsidRPr="00F83C03">
        <w:rPr>
          <w:b/>
          <w:bCs/>
          <w:color w:val="000000"/>
          <w:u w:val="single"/>
        </w:rPr>
        <w:lastRenderedPageBreak/>
        <w:t>General Duties and Responsibilities</w:t>
      </w:r>
    </w:p>
    <w:p w14:paraId="79C38CA0" w14:textId="77777777" w:rsidR="00A35720" w:rsidRPr="00A35720" w:rsidRDefault="00A35720" w:rsidP="00A35720"/>
    <w:p w14:paraId="5DF6C17F" w14:textId="77777777" w:rsidR="004E6BF4" w:rsidRPr="0049034D" w:rsidRDefault="004E6BF4" w:rsidP="004E6BF4">
      <w:pPr>
        <w:ind w:left="1440" w:hanging="720"/>
      </w:pPr>
      <w:r w:rsidRPr="0049034D">
        <w:t>2.1</w:t>
      </w:r>
      <w:r w:rsidRPr="0049034D">
        <w:tab/>
        <w:t>To act as a full member of the staff team of the Service and to contribute to the development of the Service within the Directorate.</w:t>
      </w:r>
    </w:p>
    <w:p w14:paraId="5E6A0A37" w14:textId="77777777" w:rsidR="004E6BF4" w:rsidRPr="0049034D" w:rsidRDefault="004E6BF4" w:rsidP="004E6BF4">
      <w:pPr>
        <w:spacing w:line="240" w:lineRule="atLeast"/>
        <w:ind w:left="709" w:right="20"/>
        <w:rPr>
          <w:color w:val="000000"/>
        </w:rPr>
      </w:pPr>
    </w:p>
    <w:p w14:paraId="2516BB18" w14:textId="77777777" w:rsidR="004E6BF4" w:rsidRPr="0049034D" w:rsidRDefault="004E6BF4" w:rsidP="004E6BF4">
      <w:pPr>
        <w:spacing w:line="240" w:lineRule="atLeast"/>
        <w:ind w:left="1440" w:right="20" w:hanging="720"/>
        <w:rPr>
          <w:color w:val="000000"/>
        </w:rPr>
      </w:pPr>
      <w:r w:rsidRPr="0049034D">
        <w:rPr>
          <w:color w:val="000000"/>
        </w:rPr>
        <w:t xml:space="preserve">2.2 </w:t>
      </w:r>
      <w:r w:rsidRPr="0049034D">
        <w:rPr>
          <w:color w:val="000000"/>
        </w:rPr>
        <w:tab/>
        <w:t>To fully contribute to the work of the Service and to manage an individual caseload, work with individual and groups of young people and to participate in the duty work, responding to need as it arises.</w:t>
      </w:r>
    </w:p>
    <w:p w14:paraId="74145CC2" w14:textId="77777777" w:rsidR="004E6BF4" w:rsidRPr="0049034D" w:rsidRDefault="004E6BF4" w:rsidP="004E6BF4">
      <w:pPr>
        <w:spacing w:line="240" w:lineRule="atLeast"/>
        <w:ind w:left="709" w:right="20"/>
        <w:rPr>
          <w:color w:val="000000"/>
        </w:rPr>
      </w:pPr>
    </w:p>
    <w:p w14:paraId="4C3784E6" w14:textId="77777777" w:rsidR="004E6BF4" w:rsidRPr="0049034D" w:rsidRDefault="004E6BF4" w:rsidP="004E6BF4">
      <w:pPr>
        <w:spacing w:line="240" w:lineRule="atLeast"/>
        <w:ind w:left="1440" w:right="20" w:hanging="731"/>
        <w:rPr>
          <w:color w:val="000000"/>
        </w:rPr>
      </w:pPr>
      <w:r w:rsidRPr="0049034D">
        <w:rPr>
          <w:color w:val="000000"/>
        </w:rPr>
        <w:t xml:space="preserve">2.3 </w:t>
      </w:r>
      <w:r w:rsidRPr="0049034D">
        <w:rPr>
          <w:color w:val="000000"/>
        </w:rPr>
        <w:tab/>
        <w:t>To participate in the provision of appropriate programmes for individual service users of the Service, in conjunction with other Directorate staff and other agencies within this field; that will most effectively assist the young people to achieve the transition to adulthood, with particular emphasis upon their transition from being in care, to living independently in the community.</w:t>
      </w:r>
    </w:p>
    <w:p w14:paraId="08F2404D" w14:textId="77777777" w:rsidR="004E6BF4" w:rsidRPr="0049034D" w:rsidRDefault="004E6BF4" w:rsidP="004E6BF4">
      <w:pPr>
        <w:spacing w:line="240" w:lineRule="atLeast"/>
        <w:ind w:left="709" w:right="20"/>
        <w:rPr>
          <w:color w:val="000000"/>
        </w:rPr>
      </w:pPr>
    </w:p>
    <w:p w14:paraId="50998E28" w14:textId="77777777" w:rsidR="004E6BF4" w:rsidRPr="0049034D" w:rsidRDefault="004E6BF4" w:rsidP="004E6BF4">
      <w:pPr>
        <w:spacing w:line="240" w:lineRule="atLeast"/>
        <w:ind w:left="1440" w:right="20" w:hanging="731"/>
        <w:rPr>
          <w:color w:val="000000"/>
        </w:rPr>
      </w:pPr>
      <w:r w:rsidRPr="0049034D">
        <w:rPr>
          <w:color w:val="000000"/>
        </w:rPr>
        <w:t xml:space="preserve">2.4 </w:t>
      </w:r>
      <w:r w:rsidRPr="0049034D">
        <w:rPr>
          <w:color w:val="000000"/>
        </w:rPr>
        <w:tab/>
        <w:t>Within the role of aftercare adviser, to implement and adhere to all relevant Directorate and Service procedures.</w:t>
      </w:r>
    </w:p>
    <w:p w14:paraId="2DEF799C" w14:textId="77777777" w:rsidR="004E6BF4" w:rsidRPr="0049034D" w:rsidRDefault="004E6BF4" w:rsidP="004E6BF4">
      <w:pPr>
        <w:spacing w:line="240" w:lineRule="atLeast"/>
        <w:ind w:left="709" w:right="20"/>
        <w:rPr>
          <w:color w:val="000000"/>
        </w:rPr>
      </w:pPr>
    </w:p>
    <w:p w14:paraId="571930C9" w14:textId="77777777" w:rsidR="004E6BF4" w:rsidRPr="0049034D" w:rsidRDefault="004E6BF4" w:rsidP="004E6BF4">
      <w:pPr>
        <w:spacing w:line="240" w:lineRule="atLeast"/>
        <w:ind w:left="1440" w:right="20" w:hanging="731"/>
        <w:rPr>
          <w:color w:val="000000"/>
        </w:rPr>
      </w:pPr>
      <w:r w:rsidRPr="0049034D">
        <w:rPr>
          <w:color w:val="000000"/>
        </w:rPr>
        <w:t xml:space="preserve">2.5 </w:t>
      </w:r>
      <w:r w:rsidRPr="0049034D">
        <w:rPr>
          <w:color w:val="000000"/>
        </w:rPr>
        <w:tab/>
        <w:t xml:space="preserve">In working with service users, to adopt a holistic approach to meeting their individual needs, and to promote their involvement in the process, </w:t>
      </w:r>
      <w:proofErr w:type="gramStart"/>
      <w:r w:rsidRPr="0049034D">
        <w:rPr>
          <w:color w:val="000000"/>
        </w:rPr>
        <w:t>in order to</w:t>
      </w:r>
      <w:proofErr w:type="gramEnd"/>
      <w:r w:rsidRPr="0049034D">
        <w:rPr>
          <w:color w:val="000000"/>
        </w:rPr>
        <w:t xml:space="preserve"> develop the self-esteem of service users through a process of positive achievement; to keep in touch with young people to achieve this aim.</w:t>
      </w:r>
    </w:p>
    <w:p w14:paraId="7C71640F" w14:textId="77777777" w:rsidR="004E6BF4" w:rsidRPr="0049034D" w:rsidRDefault="004E6BF4" w:rsidP="004E6BF4">
      <w:pPr>
        <w:spacing w:line="240" w:lineRule="atLeast"/>
        <w:ind w:left="709" w:right="20"/>
        <w:rPr>
          <w:color w:val="000000"/>
        </w:rPr>
      </w:pPr>
    </w:p>
    <w:p w14:paraId="251899DF" w14:textId="77777777" w:rsidR="004E6BF4" w:rsidRPr="0049034D" w:rsidRDefault="004E6BF4" w:rsidP="004E6BF4">
      <w:pPr>
        <w:spacing w:line="240" w:lineRule="atLeast"/>
        <w:ind w:left="1440" w:right="20" w:hanging="731"/>
        <w:rPr>
          <w:color w:val="000000"/>
        </w:rPr>
      </w:pPr>
      <w:r w:rsidRPr="0049034D">
        <w:rPr>
          <w:color w:val="000000"/>
        </w:rPr>
        <w:t xml:space="preserve">2.6 </w:t>
      </w:r>
      <w:r w:rsidRPr="0049034D">
        <w:rPr>
          <w:color w:val="000000"/>
        </w:rPr>
        <w:tab/>
        <w:t>To advise other Directorate and council staff regarding the preparation and support needs of care leavers, and to assist in the promotion of services for these groups of service users.</w:t>
      </w:r>
    </w:p>
    <w:p w14:paraId="3BD3D4C2" w14:textId="77777777" w:rsidR="004E6BF4" w:rsidRPr="0049034D" w:rsidRDefault="004E6BF4" w:rsidP="004E6BF4">
      <w:pPr>
        <w:spacing w:line="240" w:lineRule="atLeast"/>
        <w:ind w:left="709" w:right="20"/>
        <w:rPr>
          <w:color w:val="000000"/>
        </w:rPr>
      </w:pPr>
    </w:p>
    <w:p w14:paraId="4895DAA9" w14:textId="77777777" w:rsidR="004E6BF4" w:rsidRPr="0049034D" w:rsidRDefault="004E6BF4" w:rsidP="004E6BF4">
      <w:pPr>
        <w:spacing w:line="240" w:lineRule="atLeast"/>
        <w:ind w:left="1440" w:right="20" w:hanging="731"/>
        <w:rPr>
          <w:color w:val="000000"/>
        </w:rPr>
      </w:pPr>
      <w:r w:rsidRPr="0049034D">
        <w:rPr>
          <w:color w:val="000000"/>
        </w:rPr>
        <w:t xml:space="preserve">2.7 </w:t>
      </w:r>
      <w:r w:rsidRPr="0049034D">
        <w:rPr>
          <w:color w:val="000000"/>
        </w:rPr>
        <w:tab/>
        <w:t>To assist in liaising with the range of Directorate and other agency initiatives in this field and to assist in the promotion of corporate or inter-agency approaches.</w:t>
      </w:r>
    </w:p>
    <w:p w14:paraId="37F26A79" w14:textId="77777777" w:rsidR="004E6BF4" w:rsidRPr="0049034D" w:rsidRDefault="004E6BF4" w:rsidP="004E6BF4">
      <w:pPr>
        <w:spacing w:line="240" w:lineRule="atLeast"/>
        <w:ind w:left="1440" w:right="20" w:hanging="731"/>
        <w:rPr>
          <w:color w:val="000000"/>
        </w:rPr>
      </w:pPr>
    </w:p>
    <w:p w14:paraId="69EB7F11" w14:textId="77777777" w:rsidR="004E6BF4" w:rsidRPr="0049034D" w:rsidRDefault="004E6BF4" w:rsidP="004E6BF4">
      <w:pPr>
        <w:spacing w:line="240" w:lineRule="atLeast"/>
        <w:ind w:left="1440" w:right="20" w:hanging="731"/>
        <w:rPr>
          <w:color w:val="000000"/>
        </w:rPr>
      </w:pPr>
      <w:r w:rsidRPr="0049034D">
        <w:rPr>
          <w:color w:val="000000"/>
        </w:rPr>
        <w:t xml:space="preserve">2.8 </w:t>
      </w:r>
      <w:r w:rsidRPr="0049034D">
        <w:rPr>
          <w:color w:val="000000"/>
        </w:rPr>
        <w:tab/>
        <w:t xml:space="preserve">To assist in working with other agencies active in this field, </w:t>
      </w:r>
      <w:proofErr w:type="gramStart"/>
      <w:r w:rsidRPr="0049034D">
        <w:rPr>
          <w:color w:val="000000"/>
        </w:rPr>
        <w:t>in order to</w:t>
      </w:r>
      <w:proofErr w:type="gramEnd"/>
      <w:r w:rsidRPr="0049034D">
        <w:rPr>
          <w:color w:val="000000"/>
        </w:rPr>
        <w:t xml:space="preserve"> help maximize the provision of resources by these agencies for the benefit of Directorate service users.</w:t>
      </w:r>
    </w:p>
    <w:p w14:paraId="0A76AA96" w14:textId="77777777" w:rsidR="004E6BF4" w:rsidRPr="0049034D" w:rsidRDefault="004E6BF4" w:rsidP="004E6BF4">
      <w:pPr>
        <w:spacing w:line="240" w:lineRule="atLeast"/>
        <w:ind w:left="709" w:right="20"/>
        <w:rPr>
          <w:color w:val="000000"/>
        </w:rPr>
      </w:pPr>
    </w:p>
    <w:p w14:paraId="057AF631" w14:textId="77777777" w:rsidR="004E6BF4" w:rsidRPr="0049034D" w:rsidRDefault="004E6BF4" w:rsidP="004E6BF4">
      <w:pPr>
        <w:spacing w:line="240" w:lineRule="atLeast"/>
        <w:ind w:left="1429" w:right="20"/>
        <w:rPr>
          <w:b/>
          <w:color w:val="000000"/>
          <w:u w:val="single"/>
        </w:rPr>
      </w:pPr>
      <w:r w:rsidRPr="0049034D">
        <w:rPr>
          <w:b/>
          <w:color w:val="000000"/>
          <w:u w:val="single"/>
        </w:rPr>
        <w:t>Systems Management:</w:t>
      </w:r>
    </w:p>
    <w:p w14:paraId="59436408" w14:textId="77777777" w:rsidR="004E6BF4" w:rsidRPr="0049034D" w:rsidRDefault="004E6BF4" w:rsidP="004E6BF4">
      <w:pPr>
        <w:spacing w:line="240" w:lineRule="atLeast"/>
        <w:ind w:left="142" w:right="20"/>
        <w:rPr>
          <w:b/>
          <w:color w:val="000000"/>
          <w:u w:val="single"/>
        </w:rPr>
      </w:pPr>
    </w:p>
    <w:p w14:paraId="09616385" w14:textId="77777777" w:rsidR="004E6BF4" w:rsidRPr="0049034D" w:rsidRDefault="004E6BF4" w:rsidP="004E6BF4">
      <w:pPr>
        <w:spacing w:line="240" w:lineRule="atLeast"/>
        <w:ind w:left="1440" w:right="20" w:hanging="713"/>
        <w:rPr>
          <w:color w:val="000000"/>
        </w:rPr>
      </w:pPr>
      <w:r w:rsidRPr="0049034D">
        <w:rPr>
          <w:color w:val="000000"/>
        </w:rPr>
        <w:t xml:space="preserve">2.9 </w:t>
      </w:r>
      <w:r w:rsidRPr="0049034D">
        <w:rPr>
          <w:color w:val="000000"/>
        </w:rPr>
        <w:tab/>
        <w:t>To comply with all financial procedures in respect of the Service in line with the City Council and Directorate financial procedures.</w:t>
      </w:r>
    </w:p>
    <w:p w14:paraId="7833AC45" w14:textId="77777777" w:rsidR="004E6BF4" w:rsidRPr="0049034D" w:rsidRDefault="004E6BF4" w:rsidP="004E6BF4">
      <w:pPr>
        <w:spacing w:line="240" w:lineRule="atLeast"/>
        <w:ind w:left="142" w:right="20"/>
        <w:rPr>
          <w:color w:val="000000"/>
        </w:rPr>
      </w:pPr>
    </w:p>
    <w:p w14:paraId="7164D3CA" w14:textId="77777777" w:rsidR="004E6BF4" w:rsidRPr="0049034D" w:rsidRDefault="004E6BF4" w:rsidP="004E6BF4">
      <w:pPr>
        <w:spacing w:line="240" w:lineRule="atLeast"/>
        <w:ind w:left="1440" w:right="20" w:hanging="713"/>
        <w:rPr>
          <w:color w:val="000000"/>
        </w:rPr>
      </w:pPr>
      <w:r w:rsidRPr="0049034D">
        <w:rPr>
          <w:color w:val="000000"/>
        </w:rPr>
        <w:t>2.10</w:t>
      </w:r>
      <w:r w:rsidRPr="0049034D">
        <w:rPr>
          <w:color w:val="000000"/>
        </w:rPr>
        <w:tab/>
        <w:t>To maintain appropriate, accurate and securely keep recording of assessments, plans and other casework done in accordance with Directorate requirement, using recording systems in paper and electronic formats; to maintain skills and knowledge required of the systems in use.</w:t>
      </w:r>
    </w:p>
    <w:p w14:paraId="441DEEFC" w14:textId="77777777" w:rsidR="004E6BF4" w:rsidRPr="0049034D" w:rsidRDefault="004E6BF4" w:rsidP="004E6BF4">
      <w:pPr>
        <w:spacing w:line="240" w:lineRule="atLeast"/>
        <w:ind w:left="142" w:right="20"/>
        <w:rPr>
          <w:color w:val="000000"/>
        </w:rPr>
      </w:pPr>
    </w:p>
    <w:p w14:paraId="4B66041A" w14:textId="77777777" w:rsidR="004E6BF4" w:rsidRPr="0049034D" w:rsidRDefault="004E6BF4" w:rsidP="004E6BF4">
      <w:pPr>
        <w:spacing w:line="240" w:lineRule="atLeast"/>
        <w:ind w:left="1440" w:right="20" w:hanging="720"/>
        <w:rPr>
          <w:color w:val="000000"/>
        </w:rPr>
      </w:pPr>
      <w:r w:rsidRPr="0049034D">
        <w:rPr>
          <w:color w:val="000000"/>
        </w:rPr>
        <w:t>2.11</w:t>
      </w:r>
      <w:r w:rsidRPr="0049034D">
        <w:rPr>
          <w:color w:val="000000"/>
        </w:rPr>
        <w:tab/>
        <w:t>To assist in the monitoring and evaluation of the work of the Service and to help in the provision of relevant reports where necessary.</w:t>
      </w:r>
    </w:p>
    <w:p w14:paraId="23B82905" w14:textId="77777777" w:rsidR="004E6BF4" w:rsidRPr="0049034D" w:rsidRDefault="004E6BF4" w:rsidP="004E6BF4">
      <w:pPr>
        <w:spacing w:line="240" w:lineRule="atLeast"/>
        <w:ind w:left="142" w:right="20"/>
        <w:rPr>
          <w:color w:val="000000"/>
        </w:rPr>
      </w:pPr>
    </w:p>
    <w:p w14:paraId="6B0A7AE8" w14:textId="77777777" w:rsidR="004E6BF4" w:rsidRPr="0049034D" w:rsidRDefault="004E6BF4" w:rsidP="004E6BF4">
      <w:pPr>
        <w:spacing w:line="240" w:lineRule="atLeast"/>
        <w:ind w:left="1440" w:right="20" w:hanging="720"/>
        <w:rPr>
          <w:color w:val="000000"/>
        </w:rPr>
      </w:pPr>
      <w:r w:rsidRPr="0049034D">
        <w:rPr>
          <w:color w:val="000000"/>
        </w:rPr>
        <w:t>2.12</w:t>
      </w:r>
      <w:r w:rsidRPr="0049034D">
        <w:rPr>
          <w:color w:val="000000"/>
        </w:rPr>
        <w:tab/>
        <w:t>To assist in the collation, development, publishing and distribution of appropriate information regarding the work of the Service to Directorate staff, staff from other agencies, service users and their families.</w:t>
      </w:r>
    </w:p>
    <w:p w14:paraId="0C1A0B2C" w14:textId="77777777" w:rsidR="004E6BF4" w:rsidRPr="0049034D" w:rsidRDefault="004E6BF4" w:rsidP="004E6BF4">
      <w:pPr>
        <w:spacing w:line="240" w:lineRule="atLeast"/>
        <w:ind w:right="20"/>
        <w:rPr>
          <w:color w:val="000000"/>
        </w:rPr>
      </w:pPr>
      <w:r>
        <w:rPr>
          <w:color w:val="000000"/>
        </w:rPr>
        <w:br w:type="page"/>
      </w:r>
    </w:p>
    <w:p w14:paraId="5E2B583F" w14:textId="77777777" w:rsidR="004E6BF4" w:rsidRPr="0049034D" w:rsidRDefault="004E6BF4" w:rsidP="004E6BF4">
      <w:pPr>
        <w:spacing w:line="240" w:lineRule="atLeast"/>
        <w:ind w:left="1440" w:right="20"/>
        <w:rPr>
          <w:b/>
          <w:color w:val="000000"/>
        </w:rPr>
      </w:pPr>
      <w:r w:rsidRPr="0049034D">
        <w:rPr>
          <w:b/>
          <w:color w:val="000000"/>
        </w:rPr>
        <w:lastRenderedPageBreak/>
        <w:t xml:space="preserve">Service User: </w:t>
      </w:r>
    </w:p>
    <w:p w14:paraId="3FE54ABE" w14:textId="77777777" w:rsidR="004E6BF4" w:rsidRPr="0049034D" w:rsidRDefault="004E6BF4" w:rsidP="004E6BF4">
      <w:pPr>
        <w:spacing w:line="240" w:lineRule="atLeast"/>
        <w:ind w:right="20"/>
        <w:rPr>
          <w:color w:val="000000"/>
        </w:rPr>
      </w:pPr>
    </w:p>
    <w:p w14:paraId="5A713D67" w14:textId="77777777" w:rsidR="004E6BF4" w:rsidRPr="0049034D" w:rsidRDefault="004E6BF4" w:rsidP="004E6BF4">
      <w:pPr>
        <w:spacing w:line="240" w:lineRule="atLeast"/>
        <w:ind w:left="1440" w:right="20" w:hanging="720"/>
        <w:rPr>
          <w:color w:val="000000"/>
        </w:rPr>
      </w:pPr>
      <w:r w:rsidRPr="0049034D">
        <w:rPr>
          <w:color w:val="000000"/>
        </w:rPr>
        <w:t>2.13</w:t>
      </w:r>
      <w:r w:rsidRPr="0049034D">
        <w:rPr>
          <w:color w:val="000000"/>
        </w:rPr>
        <w:tab/>
        <w:t>To assist in devising and implementing of policies and practice with regards to improving preparation for independence, and support to young people after they have moved on from care within the Service.</w:t>
      </w:r>
    </w:p>
    <w:p w14:paraId="454D8537" w14:textId="77777777" w:rsidR="004E6BF4" w:rsidRPr="0049034D" w:rsidRDefault="004E6BF4" w:rsidP="004E6BF4">
      <w:pPr>
        <w:spacing w:line="240" w:lineRule="atLeast"/>
        <w:ind w:right="20"/>
        <w:rPr>
          <w:color w:val="000000"/>
        </w:rPr>
      </w:pPr>
    </w:p>
    <w:p w14:paraId="49FC5EEE" w14:textId="77777777" w:rsidR="004E6BF4" w:rsidRPr="0049034D" w:rsidRDefault="004E6BF4" w:rsidP="004E6BF4">
      <w:pPr>
        <w:spacing w:line="240" w:lineRule="atLeast"/>
        <w:ind w:left="1440" w:right="20" w:hanging="720"/>
        <w:rPr>
          <w:color w:val="000000"/>
        </w:rPr>
      </w:pPr>
      <w:r w:rsidRPr="0049034D">
        <w:rPr>
          <w:color w:val="000000"/>
        </w:rPr>
        <w:t>2.14</w:t>
      </w:r>
      <w:r w:rsidRPr="0049034D">
        <w:rPr>
          <w:color w:val="000000"/>
        </w:rPr>
        <w:tab/>
        <w:t xml:space="preserve">To demonstrate an understanding and application of anti-discriminatory practice in work with service users, colleagues, parents and other </w:t>
      </w:r>
      <w:proofErr w:type="gramStart"/>
      <w:r w:rsidRPr="0049034D">
        <w:rPr>
          <w:color w:val="000000"/>
        </w:rPr>
        <w:t>agencies ,</w:t>
      </w:r>
      <w:proofErr w:type="gramEnd"/>
      <w:r w:rsidRPr="0049034D">
        <w:rPr>
          <w:color w:val="000000"/>
        </w:rPr>
        <w:t xml:space="preserve"> and to assist in the promotion of equal opportunities in the work of the Service.</w:t>
      </w:r>
    </w:p>
    <w:p w14:paraId="71D2A307" w14:textId="77777777" w:rsidR="004E6BF4" w:rsidRPr="0049034D" w:rsidRDefault="004E6BF4" w:rsidP="004E6BF4">
      <w:pPr>
        <w:spacing w:line="240" w:lineRule="atLeast"/>
        <w:ind w:right="20"/>
        <w:rPr>
          <w:color w:val="000000"/>
        </w:rPr>
      </w:pPr>
    </w:p>
    <w:p w14:paraId="38C54A31" w14:textId="77777777" w:rsidR="004E6BF4" w:rsidRPr="0049034D" w:rsidRDefault="004E6BF4" w:rsidP="004E6BF4">
      <w:pPr>
        <w:spacing w:line="240" w:lineRule="atLeast"/>
        <w:ind w:left="1440" w:right="20" w:hanging="720"/>
        <w:rPr>
          <w:color w:val="000000"/>
        </w:rPr>
      </w:pPr>
      <w:r w:rsidRPr="0049034D">
        <w:rPr>
          <w:color w:val="000000"/>
        </w:rPr>
        <w:t>2.15</w:t>
      </w:r>
      <w:r w:rsidRPr="0049034D">
        <w:rPr>
          <w:color w:val="000000"/>
        </w:rPr>
        <w:tab/>
        <w:t>To assist in ensuring that all young people referred to the Service are involved in the assessment of their case, personal and social needs, and to assist in the facilitation of the development of a range of programmes to meet the needs of a range of service users.</w:t>
      </w:r>
    </w:p>
    <w:p w14:paraId="03BBFD04" w14:textId="77777777" w:rsidR="004E6BF4" w:rsidRPr="0049034D" w:rsidRDefault="004E6BF4" w:rsidP="004E6BF4">
      <w:pPr>
        <w:spacing w:line="240" w:lineRule="atLeast"/>
        <w:ind w:right="20"/>
        <w:rPr>
          <w:color w:val="000000"/>
        </w:rPr>
      </w:pPr>
    </w:p>
    <w:p w14:paraId="5DE6334E" w14:textId="77777777" w:rsidR="004E6BF4" w:rsidRPr="0049034D" w:rsidRDefault="004E6BF4" w:rsidP="004E6BF4">
      <w:pPr>
        <w:spacing w:line="240" w:lineRule="atLeast"/>
        <w:ind w:left="1440" w:right="20" w:hanging="720"/>
        <w:rPr>
          <w:color w:val="000000"/>
        </w:rPr>
      </w:pPr>
      <w:r w:rsidRPr="0049034D">
        <w:rPr>
          <w:color w:val="000000"/>
        </w:rPr>
        <w:t>2.16</w:t>
      </w:r>
      <w:r w:rsidRPr="0049034D">
        <w:rPr>
          <w:color w:val="000000"/>
        </w:rPr>
        <w:tab/>
        <w:t>To ensure that the individual young person referred to the Service receive their rightful entitlement to services from Directorate and other agencies and to facilitate their access to care curriculum that meets the wide range of their individual needs.</w:t>
      </w:r>
    </w:p>
    <w:p w14:paraId="634B21A8" w14:textId="77777777" w:rsidR="004E6BF4" w:rsidRPr="0049034D" w:rsidRDefault="004E6BF4" w:rsidP="004E6BF4">
      <w:pPr>
        <w:spacing w:line="240" w:lineRule="atLeast"/>
        <w:ind w:right="20"/>
        <w:rPr>
          <w:color w:val="000000"/>
        </w:rPr>
      </w:pPr>
    </w:p>
    <w:p w14:paraId="54572091" w14:textId="77777777" w:rsidR="004E6BF4" w:rsidRPr="0049034D" w:rsidRDefault="004E6BF4" w:rsidP="004E6BF4">
      <w:pPr>
        <w:spacing w:line="240" w:lineRule="atLeast"/>
        <w:ind w:left="1440" w:right="20" w:hanging="720"/>
        <w:rPr>
          <w:color w:val="000000"/>
        </w:rPr>
      </w:pPr>
      <w:r w:rsidRPr="0049034D">
        <w:rPr>
          <w:color w:val="000000"/>
        </w:rPr>
        <w:t>2.17</w:t>
      </w:r>
      <w:r w:rsidRPr="0049034D">
        <w:rPr>
          <w:color w:val="000000"/>
        </w:rPr>
        <w:tab/>
        <w:t>To ensure that young people referred to the service have an appropriate plan of service provision designed to meet their individual needs. That these plans are drawn up in consultation with those young people, their social workers, carers, parents and staff from relevant agencies; and to monitor that effective services are provided by the Service which will most appropriately meet these needs.</w:t>
      </w:r>
    </w:p>
    <w:p w14:paraId="2D894227" w14:textId="77777777" w:rsidR="004E6BF4" w:rsidRPr="0049034D" w:rsidRDefault="004E6BF4" w:rsidP="004E6BF4">
      <w:pPr>
        <w:spacing w:line="240" w:lineRule="atLeast"/>
        <w:ind w:right="20"/>
        <w:rPr>
          <w:color w:val="000000"/>
        </w:rPr>
      </w:pPr>
    </w:p>
    <w:p w14:paraId="05BBA617" w14:textId="77777777" w:rsidR="004E6BF4" w:rsidRPr="0049034D" w:rsidRDefault="004E6BF4" w:rsidP="004E6BF4">
      <w:pPr>
        <w:spacing w:line="240" w:lineRule="atLeast"/>
        <w:ind w:left="1440" w:right="20" w:hanging="720"/>
        <w:rPr>
          <w:color w:val="000000"/>
        </w:rPr>
      </w:pPr>
      <w:r w:rsidRPr="0049034D">
        <w:rPr>
          <w:color w:val="000000"/>
        </w:rPr>
        <w:t>2.18</w:t>
      </w:r>
      <w:r w:rsidRPr="0049034D">
        <w:rPr>
          <w:color w:val="000000"/>
        </w:rPr>
        <w:tab/>
        <w:t>To work alongside appropriate services to identify and meet the needs of young people with continuing care requirements, to ensure access to the appropriate level of support.</w:t>
      </w:r>
    </w:p>
    <w:p w14:paraId="0ADF849E" w14:textId="77777777" w:rsidR="004E6BF4" w:rsidRPr="0049034D" w:rsidRDefault="004E6BF4" w:rsidP="004E6BF4">
      <w:pPr>
        <w:spacing w:line="240" w:lineRule="atLeast"/>
        <w:ind w:left="1440" w:right="20"/>
        <w:rPr>
          <w:color w:val="000000"/>
        </w:rPr>
      </w:pPr>
    </w:p>
    <w:p w14:paraId="3BEF6715" w14:textId="77777777" w:rsidR="004E6BF4" w:rsidRPr="0049034D" w:rsidRDefault="004E6BF4" w:rsidP="004E6BF4">
      <w:pPr>
        <w:spacing w:line="240" w:lineRule="atLeast"/>
        <w:ind w:left="1440" w:right="20" w:hanging="720"/>
        <w:rPr>
          <w:color w:val="000000"/>
        </w:rPr>
      </w:pPr>
      <w:r w:rsidRPr="0049034D">
        <w:rPr>
          <w:color w:val="000000"/>
        </w:rPr>
        <w:t>2.19</w:t>
      </w:r>
      <w:r w:rsidRPr="0049034D">
        <w:rPr>
          <w:color w:val="000000"/>
        </w:rPr>
        <w:tab/>
        <w:t>To work jointly with services with lead responsibility for young people with continuing care needs, to ensure a positive transition to adulthood.</w:t>
      </w:r>
    </w:p>
    <w:p w14:paraId="6A52679E" w14:textId="77777777" w:rsidR="004E6BF4" w:rsidRPr="0049034D" w:rsidRDefault="004E6BF4" w:rsidP="004E6BF4">
      <w:pPr>
        <w:spacing w:line="240" w:lineRule="atLeast"/>
        <w:ind w:right="20"/>
        <w:rPr>
          <w:color w:val="000000"/>
        </w:rPr>
      </w:pPr>
    </w:p>
    <w:p w14:paraId="765E142D" w14:textId="77777777" w:rsidR="004E6BF4" w:rsidRPr="0049034D" w:rsidRDefault="004E6BF4" w:rsidP="004E6BF4">
      <w:pPr>
        <w:spacing w:line="240" w:lineRule="atLeast"/>
        <w:ind w:left="1440" w:right="20" w:hanging="720"/>
        <w:rPr>
          <w:color w:val="000000"/>
        </w:rPr>
      </w:pPr>
      <w:r w:rsidRPr="0049034D">
        <w:rPr>
          <w:color w:val="000000"/>
        </w:rPr>
        <w:t>2.20</w:t>
      </w:r>
      <w:r w:rsidRPr="0049034D">
        <w:rPr>
          <w:color w:val="000000"/>
        </w:rPr>
        <w:tab/>
        <w:t>To be responsible for providing information and support to young people on an individual or group basis as appropriate.</w:t>
      </w:r>
    </w:p>
    <w:p w14:paraId="12390540" w14:textId="77777777" w:rsidR="004E6BF4" w:rsidRPr="0049034D" w:rsidRDefault="004E6BF4" w:rsidP="004E6BF4">
      <w:pPr>
        <w:spacing w:line="240" w:lineRule="atLeast"/>
        <w:ind w:right="20"/>
        <w:rPr>
          <w:color w:val="000000"/>
        </w:rPr>
      </w:pPr>
    </w:p>
    <w:p w14:paraId="308B2851" w14:textId="77777777" w:rsidR="004E6BF4" w:rsidRPr="0049034D" w:rsidRDefault="004E6BF4" w:rsidP="004E6BF4">
      <w:pPr>
        <w:spacing w:line="240" w:lineRule="atLeast"/>
        <w:ind w:left="1440" w:right="20" w:hanging="720"/>
        <w:rPr>
          <w:color w:val="000000"/>
        </w:rPr>
      </w:pPr>
      <w:r w:rsidRPr="0049034D">
        <w:rPr>
          <w:color w:val="000000"/>
        </w:rPr>
        <w:t>2.21</w:t>
      </w:r>
      <w:r w:rsidRPr="0049034D">
        <w:rPr>
          <w:color w:val="000000"/>
        </w:rPr>
        <w:tab/>
        <w:t xml:space="preserve">To be specifically responsible for directly working with young people allocated, and to ensure that </w:t>
      </w:r>
      <w:proofErr w:type="gramStart"/>
      <w:r w:rsidRPr="0049034D">
        <w:rPr>
          <w:color w:val="000000"/>
        </w:rPr>
        <w:t>all of</w:t>
      </w:r>
      <w:proofErr w:type="gramEnd"/>
      <w:r w:rsidRPr="0049034D">
        <w:rPr>
          <w:color w:val="000000"/>
        </w:rPr>
        <w:t xml:space="preserve"> the necessary assessment, intervention and recording or work undertaken is completed.</w:t>
      </w:r>
    </w:p>
    <w:p w14:paraId="65966A83" w14:textId="77777777" w:rsidR="004E6BF4" w:rsidRPr="0049034D" w:rsidRDefault="004E6BF4" w:rsidP="004E6BF4">
      <w:pPr>
        <w:spacing w:line="240" w:lineRule="atLeast"/>
        <w:ind w:right="20"/>
        <w:rPr>
          <w:color w:val="000000"/>
        </w:rPr>
      </w:pPr>
    </w:p>
    <w:p w14:paraId="5681218B" w14:textId="77777777" w:rsidR="004E6BF4" w:rsidRPr="0049034D" w:rsidRDefault="004E6BF4" w:rsidP="004E6BF4">
      <w:pPr>
        <w:spacing w:line="240" w:lineRule="atLeast"/>
        <w:ind w:left="1440" w:right="20" w:hanging="720"/>
        <w:rPr>
          <w:color w:val="000000"/>
        </w:rPr>
      </w:pPr>
      <w:r w:rsidRPr="0049034D">
        <w:rPr>
          <w:color w:val="000000"/>
        </w:rPr>
        <w:t>2.22</w:t>
      </w:r>
      <w:r w:rsidRPr="0049034D">
        <w:rPr>
          <w:color w:val="000000"/>
        </w:rPr>
        <w:tab/>
        <w:t>To participate in the provision of a duty/referral service by the service and to advise young people and their referrers as part of this process.</w:t>
      </w:r>
    </w:p>
    <w:p w14:paraId="32F0B84D" w14:textId="77777777" w:rsidR="004E6BF4" w:rsidRDefault="004E6BF4" w:rsidP="009571C8">
      <w:pPr>
        <w:rPr>
          <w:u w:val="single"/>
        </w:rPr>
      </w:pPr>
    </w:p>
    <w:p w14:paraId="57DB1D8A" w14:textId="77777777" w:rsidR="009B155E" w:rsidRPr="0049034D" w:rsidRDefault="009B155E" w:rsidP="009B155E"/>
    <w:p w14:paraId="0C09207C" w14:textId="77777777" w:rsidR="009B155E" w:rsidRPr="0049034D" w:rsidRDefault="009B155E" w:rsidP="009B155E">
      <w:pPr>
        <w:numPr>
          <w:ilvl w:val="0"/>
          <w:numId w:val="1"/>
        </w:numPr>
      </w:pPr>
      <w:r w:rsidRPr="0049034D">
        <w:rPr>
          <w:b/>
          <w:u w:val="single"/>
        </w:rPr>
        <w:t>Supervision Received</w:t>
      </w:r>
    </w:p>
    <w:p w14:paraId="552FF75C" w14:textId="77777777" w:rsidR="009B155E" w:rsidRPr="0049034D" w:rsidRDefault="009B155E" w:rsidP="009B155E"/>
    <w:p w14:paraId="2C3154BF" w14:textId="77777777" w:rsidR="009B155E" w:rsidRPr="0049034D" w:rsidRDefault="009B155E" w:rsidP="009B155E">
      <w:pPr>
        <w:numPr>
          <w:ilvl w:val="1"/>
          <w:numId w:val="1"/>
        </w:numPr>
      </w:pPr>
      <w:r w:rsidRPr="0049034D">
        <w:rPr>
          <w:b/>
        </w:rPr>
        <w:t>Supervising Officer Job Title</w:t>
      </w:r>
    </w:p>
    <w:p w14:paraId="7B8CF26F" w14:textId="77777777" w:rsidR="009B155E" w:rsidRPr="0049034D" w:rsidRDefault="009B155E" w:rsidP="009B155E"/>
    <w:p w14:paraId="693D7E5D" w14:textId="77777777" w:rsidR="009B155E" w:rsidRPr="0049034D" w:rsidRDefault="009B155E" w:rsidP="009B155E">
      <w:pPr>
        <w:ind w:left="1440"/>
      </w:pPr>
      <w:r w:rsidRPr="0049034D">
        <w:t>Team Manager</w:t>
      </w:r>
    </w:p>
    <w:p w14:paraId="7725A14E" w14:textId="77777777" w:rsidR="009B155E" w:rsidRPr="0049034D" w:rsidRDefault="009B155E" w:rsidP="009B155E"/>
    <w:p w14:paraId="79AA2046" w14:textId="77777777" w:rsidR="009B155E" w:rsidRPr="0049034D" w:rsidRDefault="009B155E" w:rsidP="009B155E">
      <w:pPr>
        <w:numPr>
          <w:ilvl w:val="1"/>
          <w:numId w:val="1"/>
        </w:numPr>
      </w:pPr>
      <w:r w:rsidRPr="0049034D">
        <w:rPr>
          <w:b/>
        </w:rPr>
        <w:t>Level of Supervision</w:t>
      </w:r>
    </w:p>
    <w:p w14:paraId="0EA50FD9" w14:textId="77777777" w:rsidR="009B155E" w:rsidRPr="0049034D" w:rsidRDefault="009B155E" w:rsidP="009B155E">
      <w:pPr>
        <w:ind w:left="2160" w:hanging="720"/>
      </w:pPr>
    </w:p>
    <w:p w14:paraId="6D5DB964" w14:textId="77777777" w:rsidR="009B155E" w:rsidRPr="0049034D" w:rsidRDefault="009B155E" w:rsidP="009B155E">
      <w:pPr>
        <w:ind w:left="2160" w:hanging="720"/>
      </w:pPr>
      <w:r w:rsidRPr="0049034D">
        <w:t>Left to work within established guidelines subject to scrutiny by supervisor.</w:t>
      </w:r>
    </w:p>
    <w:p w14:paraId="3F9E2F0F" w14:textId="77777777" w:rsidR="009B155E" w:rsidRPr="0049034D" w:rsidRDefault="009B155E" w:rsidP="009B155E"/>
    <w:p w14:paraId="3280247F" w14:textId="77777777" w:rsidR="009B155E" w:rsidRPr="0049034D" w:rsidRDefault="009B155E" w:rsidP="009B155E">
      <w:r w:rsidRPr="0049034D">
        <w:t>4.</w:t>
      </w:r>
      <w:r w:rsidRPr="0049034D">
        <w:tab/>
      </w:r>
      <w:r w:rsidRPr="0049034D">
        <w:rPr>
          <w:b/>
          <w:bCs/>
          <w:u w:val="single"/>
        </w:rPr>
        <w:t>Supervision Given</w:t>
      </w:r>
      <w:r w:rsidRPr="0049034D">
        <w:t xml:space="preserve"> (excludes those who are indirectly supervised i.e. through others).</w:t>
      </w:r>
    </w:p>
    <w:p w14:paraId="7904F200" w14:textId="77777777" w:rsidR="009B155E" w:rsidRPr="0049034D" w:rsidRDefault="009B155E" w:rsidP="009B155E">
      <w:pPr>
        <w:rPr>
          <w:u w:val="single"/>
        </w:rPr>
      </w:pPr>
    </w:p>
    <w:p w14:paraId="4DC4F059" w14:textId="77777777" w:rsidR="009B155E" w:rsidRPr="0049034D" w:rsidRDefault="009B155E" w:rsidP="009B155E">
      <w:pPr>
        <w:ind w:left="720"/>
      </w:pPr>
      <w:r w:rsidRPr="0049034D">
        <w:t>N/A</w:t>
      </w:r>
    </w:p>
    <w:p w14:paraId="17455409" w14:textId="77777777" w:rsidR="009B155E" w:rsidRPr="0049034D" w:rsidRDefault="009B155E" w:rsidP="009B155E">
      <w:pPr>
        <w:rPr>
          <w:u w:val="single"/>
        </w:rPr>
      </w:pPr>
    </w:p>
    <w:p w14:paraId="59B59E9B" w14:textId="77777777" w:rsidR="009571C8" w:rsidRDefault="009B155E" w:rsidP="009571C8">
      <w:pPr>
        <w:rPr>
          <w:u w:val="single"/>
        </w:rPr>
      </w:pPr>
      <w:r>
        <w:lastRenderedPageBreak/>
        <w:t>5</w:t>
      </w:r>
      <w:r w:rsidR="009571C8">
        <w:t>.</w:t>
      </w:r>
      <w:r w:rsidR="009571C8">
        <w:tab/>
      </w:r>
      <w:r w:rsidR="009571C8">
        <w:rPr>
          <w:b/>
          <w:bCs/>
          <w:u w:val="single"/>
        </w:rPr>
        <w:t>Special Conditions</w:t>
      </w:r>
    </w:p>
    <w:p w14:paraId="27928923" w14:textId="77777777" w:rsidR="009571C8" w:rsidRDefault="009571C8" w:rsidP="009571C8">
      <w:pPr>
        <w:jc w:val="both"/>
      </w:pPr>
    </w:p>
    <w:p w14:paraId="3BA3BB9D" w14:textId="77777777" w:rsidR="009B155E" w:rsidRPr="0049034D" w:rsidRDefault="009B155E" w:rsidP="009B155E">
      <w:pPr>
        <w:jc w:val="both"/>
      </w:pPr>
    </w:p>
    <w:p w14:paraId="13613CD8" w14:textId="77777777" w:rsidR="009B155E" w:rsidRPr="0049034D" w:rsidRDefault="009B155E" w:rsidP="009B155E">
      <w:pPr>
        <w:numPr>
          <w:ilvl w:val="1"/>
          <w:numId w:val="12"/>
        </w:numPr>
        <w:spacing w:line="240" w:lineRule="atLeast"/>
        <w:ind w:right="20" w:hanging="720"/>
        <w:rPr>
          <w:color w:val="000000"/>
        </w:rPr>
      </w:pPr>
      <w:r w:rsidRPr="0049034D">
        <w:rPr>
          <w:color w:val="000000"/>
        </w:rPr>
        <w:t xml:space="preserve">To keep up to date with new trends and developments in legislation, policy and practice in the areas of aftercare, accommodation, employment, benefits, and </w:t>
      </w:r>
      <w:proofErr w:type="gramStart"/>
      <w:r w:rsidRPr="0049034D">
        <w:rPr>
          <w:color w:val="000000"/>
        </w:rPr>
        <w:t>child care</w:t>
      </w:r>
      <w:proofErr w:type="gramEnd"/>
      <w:r w:rsidRPr="0049034D">
        <w:rPr>
          <w:color w:val="000000"/>
        </w:rPr>
        <w:t xml:space="preserve"> – </w:t>
      </w:r>
      <w:proofErr w:type="gramStart"/>
      <w:r w:rsidRPr="0049034D">
        <w:rPr>
          <w:color w:val="000000"/>
        </w:rPr>
        <w:t>in order to</w:t>
      </w:r>
      <w:proofErr w:type="gramEnd"/>
      <w:r w:rsidRPr="0049034D">
        <w:rPr>
          <w:color w:val="000000"/>
        </w:rPr>
        <w:t xml:space="preserve"> appropriately advise other agencies, Directorate staff and </w:t>
      </w:r>
      <w:proofErr w:type="gramStart"/>
      <w:r w:rsidRPr="0049034D">
        <w:rPr>
          <w:color w:val="000000"/>
        </w:rPr>
        <w:t>service as a whole</w:t>
      </w:r>
      <w:proofErr w:type="gramEnd"/>
      <w:r w:rsidRPr="0049034D">
        <w:rPr>
          <w:color w:val="000000"/>
        </w:rPr>
        <w:t xml:space="preserve">. </w:t>
      </w:r>
    </w:p>
    <w:p w14:paraId="1467F6E6" w14:textId="77777777" w:rsidR="009B155E" w:rsidRPr="0049034D" w:rsidRDefault="009B155E" w:rsidP="009B155E">
      <w:pPr>
        <w:spacing w:line="240" w:lineRule="atLeast"/>
        <w:ind w:left="1440" w:right="20" w:hanging="720"/>
        <w:rPr>
          <w:color w:val="000000"/>
        </w:rPr>
      </w:pPr>
    </w:p>
    <w:p w14:paraId="73779384" w14:textId="77777777" w:rsidR="009B155E" w:rsidRPr="0049034D" w:rsidRDefault="009B155E" w:rsidP="009B155E">
      <w:pPr>
        <w:numPr>
          <w:ilvl w:val="1"/>
          <w:numId w:val="12"/>
        </w:numPr>
        <w:spacing w:line="240" w:lineRule="atLeast"/>
        <w:ind w:right="20" w:hanging="720"/>
        <w:rPr>
          <w:color w:val="000000"/>
        </w:rPr>
      </w:pPr>
      <w:r w:rsidRPr="0049034D">
        <w:rPr>
          <w:color w:val="000000"/>
        </w:rPr>
        <w:t xml:space="preserve">To undertake any training that is considered appropriate to the duties of the post – resources permitting, thus facilitation in-going development of the post and </w:t>
      </w:r>
      <w:proofErr w:type="gramStart"/>
      <w:r w:rsidRPr="0049034D">
        <w:rPr>
          <w:color w:val="000000"/>
        </w:rPr>
        <w:t>service as a whole</w:t>
      </w:r>
      <w:proofErr w:type="gramEnd"/>
      <w:r w:rsidRPr="0049034D">
        <w:rPr>
          <w:color w:val="000000"/>
        </w:rPr>
        <w:t>.</w:t>
      </w:r>
    </w:p>
    <w:p w14:paraId="4D633779" w14:textId="77777777" w:rsidR="009B155E" w:rsidRPr="0049034D" w:rsidRDefault="009B155E" w:rsidP="009B155E">
      <w:pPr>
        <w:pStyle w:val="ListParagraph"/>
        <w:ind w:left="1440" w:hanging="720"/>
        <w:rPr>
          <w:color w:val="000000"/>
        </w:rPr>
      </w:pPr>
    </w:p>
    <w:p w14:paraId="7253F4FF" w14:textId="77777777" w:rsidR="009B155E" w:rsidRPr="0049034D" w:rsidRDefault="009B155E" w:rsidP="009B155E">
      <w:pPr>
        <w:numPr>
          <w:ilvl w:val="1"/>
          <w:numId w:val="12"/>
        </w:numPr>
        <w:spacing w:line="240" w:lineRule="atLeast"/>
        <w:ind w:right="20" w:hanging="720"/>
        <w:rPr>
          <w:color w:val="000000"/>
        </w:rPr>
      </w:pPr>
      <w:r w:rsidRPr="0049034D">
        <w:rPr>
          <w:color w:val="000000"/>
        </w:rPr>
        <w:t>To participate in regular supervision sessions as required.</w:t>
      </w:r>
    </w:p>
    <w:p w14:paraId="19EAC4E3" w14:textId="77777777" w:rsidR="009B155E" w:rsidRPr="0049034D" w:rsidRDefault="009B155E" w:rsidP="009B155E">
      <w:pPr>
        <w:pStyle w:val="ListParagraph"/>
        <w:ind w:left="1440" w:hanging="720"/>
        <w:rPr>
          <w:color w:val="000000"/>
        </w:rPr>
      </w:pPr>
    </w:p>
    <w:p w14:paraId="5E9001D1" w14:textId="77777777" w:rsidR="009B155E" w:rsidRPr="0049034D" w:rsidRDefault="009B155E" w:rsidP="009B155E">
      <w:pPr>
        <w:numPr>
          <w:ilvl w:val="1"/>
          <w:numId w:val="12"/>
        </w:numPr>
        <w:spacing w:line="240" w:lineRule="atLeast"/>
        <w:ind w:right="20" w:hanging="720"/>
        <w:rPr>
          <w:color w:val="000000"/>
        </w:rPr>
      </w:pPr>
      <w:r w:rsidRPr="0049034D">
        <w:rPr>
          <w:color w:val="000000"/>
        </w:rPr>
        <w:t>To participate in appropriate working parties, as required, which contribute to the further development of 18+ Services.</w:t>
      </w:r>
    </w:p>
    <w:p w14:paraId="55A2A875" w14:textId="77777777" w:rsidR="009B155E" w:rsidRPr="0049034D" w:rsidRDefault="009B155E" w:rsidP="009B155E">
      <w:pPr>
        <w:pStyle w:val="ListParagraph"/>
        <w:ind w:left="1440" w:hanging="720"/>
        <w:rPr>
          <w:color w:val="000000"/>
        </w:rPr>
      </w:pPr>
    </w:p>
    <w:p w14:paraId="5C25822B" w14:textId="77777777" w:rsidR="009B155E" w:rsidRPr="0049034D" w:rsidRDefault="009B155E" w:rsidP="009B155E">
      <w:pPr>
        <w:numPr>
          <w:ilvl w:val="1"/>
          <w:numId w:val="12"/>
        </w:numPr>
        <w:spacing w:line="240" w:lineRule="atLeast"/>
        <w:ind w:right="20" w:hanging="720"/>
        <w:rPr>
          <w:color w:val="000000"/>
        </w:rPr>
      </w:pPr>
      <w:r w:rsidRPr="0049034D">
        <w:rPr>
          <w:color w:val="000000"/>
        </w:rPr>
        <w:t>To contribute as required in the provision of appropriate training programmes for 18+ Directorate and other agency staff; which will promote more effective services to care leavers.</w:t>
      </w:r>
    </w:p>
    <w:p w14:paraId="25FF9A84" w14:textId="77777777" w:rsidR="009B155E" w:rsidRPr="0049034D" w:rsidRDefault="009B155E" w:rsidP="009B155E">
      <w:pPr>
        <w:pStyle w:val="ListParagraph"/>
        <w:ind w:left="1440" w:hanging="720"/>
        <w:rPr>
          <w:color w:val="000000"/>
        </w:rPr>
      </w:pPr>
    </w:p>
    <w:p w14:paraId="59D78D32" w14:textId="77777777" w:rsidR="009B155E" w:rsidRPr="0049034D" w:rsidRDefault="009B155E" w:rsidP="009B155E">
      <w:pPr>
        <w:numPr>
          <w:ilvl w:val="1"/>
          <w:numId w:val="12"/>
        </w:numPr>
        <w:spacing w:line="240" w:lineRule="atLeast"/>
        <w:ind w:right="20" w:hanging="720"/>
        <w:rPr>
          <w:color w:val="000000"/>
        </w:rPr>
      </w:pPr>
      <w:r w:rsidRPr="0049034D">
        <w:rPr>
          <w:color w:val="000000"/>
        </w:rPr>
        <w:t xml:space="preserve">To work flexible hours as required </w:t>
      </w:r>
      <w:proofErr w:type="gramStart"/>
      <w:r w:rsidRPr="0049034D">
        <w:rPr>
          <w:color w:val="000000"/>
        </w:rPr>
        <w:t>in order to</w:t>
      </w:r>
      <w:proofErr w:type="gramEnd"/>
      <w:r w:rsidRPr="0049034D">
        <w:rPr>
          <w:color w:val="000000"/>
        </w:rPr>
        <w:t xml:space="preserve"> meet the needs of the services and service users.</w:t>
      </w:r>
    </w:p>
    <w:p w14:paraId="3D50AFCD" w14:textId="77777777" w:rsidR="009B155E" w:rsidRPr="0049034D" w:rsidRDefault="009B155E" w:rsidP="009B155E">
      <w:pPr>
        <w:pStyle w:val="ListParagraph"/>
        <w:ind w:left="1440" w:hanging="720"/>
        <w:rPr>
          <w:color w:val="000000"/>
        </w:rPr>
      </w:pPr>
    </w:p>
    <w:p w14:paraId="5B750FE1" w14:textId="77777777" w:rsidR="009B155E" w:rsidRPr="0049034D" w:rsidRDefault="009B155E" w:rsidP="009B155E">
      <w:pPr>
        <w:numPr>
          <w:ilvl w:val="1"/>
          <w:numId w:val="12"/>
        </w:numPr>
        <w:ind w:hanging="720"/>
        <w:jc w:val="both"/>
      </w:pPr>
      <w:r w:rsidRPr="0049034D">
        <w:rPr>
          <w:color w:val="000000"/>
        </w:rPr>
        <w:t>To carry out all other necessary duties as required to contribute to the continuing development of the Services, and to contribute to the maintenance of the efficient operation of all aspects of the Service.</w:t>
      </w:r>
    </w:p>
    <w:p w14:paraId="34EF24B9" w14:textId="77777777" w:rsidR="009B155E" w:rsidRDefault="009B155E" w:rsidP="009571C8">
      <w:pPr>
        <w:jc w:val="both"/>
      </w:pPr>
    </w:p>
    <w:p w14:paraId="55609BF5" w14:textId="77777777" w:rsidR="00233C66" w:rsidRDefault="00233C66" w:rsidP="00233C66">
      <w:pPr>
        <w:numPr>
          <w:ilvl w:val="0"/>
          <w:numId w:val="9"/>
        </w:numPr>
        <w:tabs>
          <w:tab w:val="clear" w:pos="2160"/>
          <w:tab w:val="num" w:pos="1440"/>
        </w:tabs>
        <w:ind w:left="1440"/>
        <w:jc w:val="both"/>
      </w:pPr>
      <w:r>
        <w:t>This vacancy is exempt from the Rehabilitation of Offenders Act</w:t>
      </w:r>
    </w:p>
    <w:p w14:paraId="764BDC2B" w14:textId="77777777" w:rsidR="00233C66" w:rsidRDefault="00233C66" w:rsidP="00233C66">
      <w:pPr>
        <w:jc w:val="both"/>
      </w:pPr>
    </w:p>
    <w:p w14:paraId="574A597A" w14:textId="77777777" w:rsidR="00233C66" w:rsidRDefault="00233C66" w:rsidP="00233C66">
      <w:pPr>
        <w:numPr>
          <w:ilvl w:val="0"/>
          <w:numId w:val="9"/>
        </w:numPr>
        <w:tabs>
          <w:tab w:val="clear" w:pos="2160"/>
          <w:tab w:val="num" w:pos="1418"/>
        </w:tabs>
        <w:ind w:left="1440"/>
        <w:jc w:val="both"/>
      </w:pPr>
      <w:r>
        <w:t>A Disclosure and Barring Services/ISA checks will be undertaken</w:t>
      </w:r>
    </w:p>
    <w:p w14:paraId="5A5780E6" w14:textId="77777777" w:rsidR="009571C8" w:rsidRDefault="009571C8" w:rsidP="009571C8">
      <w:pPr>
        <w:jc w:val="both"/>
      </w:pPr>
    </w:p>
    <w:p w14:paraId="69F8E0C0" w14:textId="77777777" w:rsidR="009571C8" w:rsidRDefault="00233C66" w:rsidP="009571C8">
      <w:pPr>
        <w:jc w:val="both"/>
      </w:pPr>
      <w:r w:rsidRPr="00141CB6">
        <w:rPr>
          <w:b/>
        </w:rPr>
        <w:t>Birmingham C</w:t>
      </w:r>
      <w:r>
        <w:rPr>
          <w:b/>
        </w:rPr>
        <w:t xml:space="preserve">hildren’s Trust </w:t>
      </w:r>
      <w:r w:rsidRPr="00141CB6">
        <w:t xml:space="preserve">is </w:t>
      </w:r>
      <w:r w:rsidRPr="00141CB6">
        <w:rPr>
          <w:b/>
        </w:rPr>
        <w:t>committed to safeguarding</w:t>
      </w:r>
      <w:r w:rsidRPr="00141CB6">
        <w:t xml:space="preserve"> and </w:t>
      </w:r>
      <w:r w:rsidRPr="00141CB6">
        <w:rPr>
          <w:b/>
        </w:rPr>
        <w:t>promoting the welfare of children and young people</w:t>
      </w:r>
      <w:r w:rsidRPr="00141CB6">
        <w:t xml:space="preserve"> and expects all staff to share this commitment</w:t>
      </w:r>
    </w:p>
    <w:p w14:paraId="0BD326DB" w14:textId="77777777" w:rsidR="00EB6F11" w:rsidRDefault="00EB6F11" w:rsidP="009571C8">
      <w:pPr>
        <w:jc w:val="center"/>
      </w:pPr>
    </w:p>
    <w:p w14:paraId="3E8651C3" w14:textId="77777777" w:rsidR="00EB6F11" w:rsidRDefault="00EB6F11" w:rsidP="009571C8">
      <w:pPr>
        <w:jc w:val="center"/>
      </w:pPr>
    </w:p>
    <w:p w14:paraId="41FB7424" w14:textId="77777777" w:rsidR="009571C8" w:rsidRDefault="002E569E" w:rsidP="009571C8">
      <w:pPr>
        <w:jc w:val="center"/>
      </w:pPr>
      <w:r>
        <w:t xml:space="preserve">Observance of the Birmingham Children’s Trust </w:t>
      </w:r>
      <w:r>
        <w:rPr>
          <w:b/>
        </w:rPr>
        <w:t>Equal Opportunities Policy</w:t>
      </w:r>
      <w:r>
        <w:t xml:space="preserve"> will be required.</w:t>
      </w:r>
    </w:p>
    <w:p w14:paraId="66A35BCC" w14:textId="77777777" w:rsidR="009571C8" w:rsidRPr="009571C8" w:rsidRDefault="009571C8" w:rsidP="00BE5DF5">
      <w:pPr>
        <w:jc w:val="center"/>
      </w:pPr>
    </w:p>
    <w:sectPr w:rsidR="009571C8" w:rsidRPr="009571C8" w:rsidSect="00EB6F11">
      <w:headerReference w:type="default" r:id="rId7"/>
      <w:footerReference w:type="even" r:id="rId8"/>
      <w:footerReference w:type="default" r:id="rId9"/>
      <w:headerReference w:type="first" r:id="rId10"/>
      <w:footerReference w:type="first" r:id="rId11"/>
      <w:pgSz w:w="11906" w:h="16838" w:code="9"/>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B40D" w14:textId="77777777" w:rsidR="00AE4F86" w:rsidRDefault="00AE4F86">
      <w:r>
        <w:separator/>
      </w:r>
    </w:p>
  </w:endnote>
  <w:endnote w:type="continuationSeparator" w:id="0">
    <w:p w14:paraId="0EE71842" w14:textId="77777777" w:rsidR="00AE4F86" w:rsidRDefault="00AE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3E1C" w14:textId="6E9D7105" w:rsidR="004F2B25" w:rsidRDefault="004F2B25">
    <w:pPr>
      <w:pStyle w:val="Footer"/>
    </w:pPr>
    <w:r>
      <w:rPr>
        <w:noProof/>
      </w:rPr>
      <mc:AlternateContent>
        <mc:Choice Requires="wps">
          <w:drawing>
            <wp:anchor distT="0" distB="0" distL="0" distR="0" simplePos="0" relativeHeight="251660800" behindDoc="0" locked="0" layoutInCell="1" allowOverlap="1" wp14:anchorId="2905AC20" wp14:editId="468A7F31">
              <wp:simplePos x="635" y="635"/>
              <wp:positionH relativeFrom="page">
                <wp:align>center</wp:align>
              </wp:positionH>
              <wp:positionV relativeFrom="page">
                <wp:align>bottom</wp:align>
              </wp:positionV>
              <wp:extent cx="518795" cy="345440"/>
              <wp:effectExtent l="0" t="0" r="14605" b="0"/>
              <wp:wrapNone/>
              <wp:docPr id="87338614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AB79BAF" w14:textId="30DC5FCB"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05AC20"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dXCwIAABUEAAAOAAAAZHJzL2Uyb0RvYy54bWysU01v2zAMvQ/YfxB0X+x0ydYacYqsRYYB&#10;RVsgHXpWZDk2IIkCpcTOfv0oxU62bqdhF5kmKX6897S47Y1mB4W+BVvy6STnTFkJVWt3Jf/+sv5w&#10;zZkPwlZCg1UlPyrPb5fv3y06V6graEBXChkVsb7oXMmbEFyRZV42ygg/AacsBWtAIwL94i6rUHRU&#10;3ejsKs8/ZR1g5RCk8p6896cgX6b6da1keKprrwLTJafZQjoxndt4ZsuFKHYoXNPKYQzxD1MY0Vpq&#10;ei51L4Jge2z/KGVaieChDhMJJoO6bqVKO9A20/zNNptGOJV2IXC8O8Pk/19Z+XjYuGdkof8CPREY&#10;AemcLzw54z59jSZ+aVJGcYLweIZN9YFJcs6n159v5pxJCn2czWezBGt2uezQh68KDItGyZFYSWCJ&#10;w4MP1JBSx5TYy8K61Toxo+1vDkqMnuwyYbRCv+2HsbdQHWkbhBPR3sl1Sz0fhA/PAolZWoDUGp7o&#10;qDV0JYfB4qwB/PE3f8wnwCnKWUdKKbklKXOmv1kiIopqNHA0tsmY3uTznOJ2b+6A9Delp+BkMsmL&#10;QY9mjWBeScer2IhCwkpqV/LtaN6Fk2TpHUi1WqUk0o8T4cFunIylI04RxJf+VaAbkA5E0SOMMhLF&#10;G8BPufGmd6t9INgTGxHTE5AD1KS9RNLwTqK4f/1PWZfXvPwJAAD//wMAUEsDBBQABgAIAAAAIQDY&#10;j3xO2gAAAAMBAAAPAAAAZHJzL2Rvd25yZXYueG1sTI9NT8MwDIbvSPyHyEjcWLoPYCpNJzSJ0xDS&#10;Ni7cvMRrC41TNenW/XsMF7hYst5Xjx8Xq9G36kR9bAIbmE4yUMQ2uIYrA+/7l7slqJiQHbaBycCF&#10;IqzK66sCcxfOvKXTLlVKIBxzNFCn1OVaR1uTxzgJHbFkx9B7TLL2lXY9ngXuWz3LsgftsWG5UGNH&#10;65rs127wBu636XV44/38Y5xdPjfd2s6PG2vM7c34/AQq0Zj+yvCjL+pQitMhDOyiag3II+l3Srac&#10;PoI6CHexAF0W+r97+Q0AAP//AwBQSwECLQAUAAYACAAAACEAtoM4kv4AAADhAQAAEwAAAAAAAAAA&#10;AAAAAAAAAAAAW0NvbnRlbnRfVHlwZXNdLnhtbFBLAQItABQABgAIAAAAIQA4/SH/1gAAAJQBAAAL&#10;AAAAAAAAAAAAAAAAAC8BAABfcmVscy8ucmVsc1BLAQItABQABgAIAAAAIQAV5QdXCwIAABUEAAAO&#10;AAAAAAAAAAAAAAAAAC4CAABkcnMvZTJvRG9jLnhtbFBLAQItABQABgAIAAAAIQDYj3xO2gAAAAMB&#10;AAAPAAAAAAAAAAAAAAAAAGUEAABkcnMvZG93bnJldi54bWxQSwUGAAAAAAQABADzAAAAbAUAAAAA&#10;" filled="f" stroked="f">
              <v:textbox style="mso-fit-shape-to-text:t" inset="0,0,0,15pt">
                <w:txbxContent>
                  <w:p w14:paraId="3AB79BAF" w14:textId="30DC5FCB"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7F64" w14:textId="53D4AE2A" w:rsidR="004F2B25" w:rsidRDefault="004F2B25">
    <w:pPr>
      <w:pStyle w:val="Footer"/>
    </w:pPr>
    <w:r>
      <w:rPr>
        <w:noProof/>
      </w:rPr>
      <mc:AlternateContent>
        <mc:Choice Requires="wps">
          <w:drawing>
            <wp:anchor distT="0" distB="0" distL="0" distR="0" simplePos="0" relativeHeight="251661824" behindDoc="0" locked="0" layoutInCell="1" allowOverlap="1" wp14:anchorId="212A5DCC" wp14:editId="763C6B9A">
              <wp:simplePos x="635" y="635"/>
              <wp:positionH relativeFrom="page">
                <wp:align>center</wp:align>
              </wp:positionH>
              <wp:positionV relativeFrom="page">
                <wp:align>bottom</wp:align>
              </wp:positionV>
              <wp:extent cx="518795" cy="345440"/>
              <wp:effectExtent l="0" t="0" r="14605" b="0"/>
              <wp:wrapNone/>
              <wp:docPr id="6376878"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B82D276" w14:textId="74D0E642"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2A5DCC"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4B82D276" w14:textId="74D0E642"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AA1F" w14:textId="3962A16B" w:rsidR="0016304C" w:rsidRDefault="004F2B25" w:rsidP="00DB6B95">
    <w:pPr>
      <w:pStyle w:val="Footer"/>
      <w:jc w:val="right"/>
    </w:pPr>
    <w:r>
      <w:rPr>
        <w:noProof/>
      </w:rPr>
      <mc:AlternateContent>
        <mc:Choice Requires="wps">
          <w:drawing>
            <wp:anchor distT="0" distB="0" distL="0" distR="0" simplePos="0" relativeHeight="251659776" behindDoc="0" locked="0" layoutInCell="1" allowOverlap="1" wp14:anchorId="17D76568" wp14:editId="6D87FDDB">
              <wp:simplePos x="718806" y="10082849"/>
              <wp:positionH relativeFrom="page">
                <wp:align>center</wp:align>
              </wp:positionH>
              <wp:positionV relativeFrom="page">
                <wp:align>bottom</wp:align>
              </wp:positionV>
              <wp:extent cx="518795" cy="345440"/>
              <wp:effectExtent l="0" t="0" r="14605" b="0"/>
              <wp:wrapNone/>
              <wp:docPr id="82985363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5D21990" w14:textId="182B9C55"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D76568" id="_x0000_t202" coordsize="21600,21600" o:spt="202" path="m,l,21600r21600,l21600,xe">
              <v:stroke joinstyle="miter"/>
              <v:path gradientshapeok="t" o:connecttype="rect"/>
            </v:shapetype>
            <v:shape id="Text Box 1" o:spid="_x0000_s1030" type="#_x0000_t202" alt="OFFICIAL" style="position:absolute;left:0;text-align:left;margin-left:0;margin-top:0;width:40.85pt;height:27.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c8EAIAABwEAAAOAAAAZHJzL2Uyb0RvYy54bWysU01v2zAMvQ/YfxB0X+x0ydYacYqsRYYB&#10;QVsgHXpWZDk2IIkCpcTOfv0oJU62bqeiF5kmKX689zS77Y1me4W+BVvy8SjnTFkJVWu3Jf/5vPx0&#10;zZkPwlZCg1UlPyjPb+cfP8w6V6graEBXChkVsb7oXMmbEFyRZV42ygg/AqcsBWtAIwL94jarUHRU&#10;3ejsKs+/ZB1g5RCk8p6898cgn6f6da1keKxrrwLTJafZQjoxnZt4ZvOZKLYoXNPK0xjiDVMY0Vpq&#10;ei51L4JgO2z/KWVaieChDiMJJoO6bqVKO9A24/zVNutGOJV2IXC8O8Pk36+sfNiv3ROy0H+DngiM&#10;gHTOF56ccZ++RhO/NCmjOEF4OMOm+sAkOafj6683U84khT5PppNJgjW7XHbow3cFhkWj5EisJLDE&#10;fuUDNaTUISX2srBstU7MaPuXgxKjJ7tMGK3Qb3rWViWfDNNvoDrQUghHvr2Ty5Zar4QPTwKJYNqD&#10;RBse6ag1dCWHk8VZA/jrf/6YT7hTlLOOBFNyS4rmTP+wxEfU1mDgYGySMb7JpznF7c7cAclwTC/C&#10;yWSSF4MezBrBvJCcF7ERhYSV1K7km8G8C0fl0nOQarFISSQjJ8LKrp2MpSNcEcvn/kWgOwEeiKkH&#10;GNQkile4H3PjTe8Wu0DoJ1IitEcgT4iTBBNXp+cSNf7nf8q6POr5b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CUKtzwQAgAA&#10;HAQAAA4AAAAAAAAAAAAAAAAALgIAAGRycy9lMm9Eb2MueG1sUEsBAi0AFAAGAAgAAAAhANiPfE7a&#10;AAAAAwEAAA8AAAAAAAAAAAAAAAAAagQAAGRycy9kb3ducmV2LnhtbFBLBQYAAAAABAAEAPMAAABx&#10;BQAAAAA=&#10;" filled="f" stroked="f">
              <v:textbox style="mso-fit-shape-to-text:t" inset="0,0,0,15pt">
                <w:txbxContent>
                  <w:p w14:paraId="75D21990" w14:textId="182B9C55" w:rsidR="004F2B25" w:rsidRPr="004F2B25" w:rsidRDefault="004F2B25" w:rsidP="004F2B25">
                    <w:pPr>
                      <w:rPr>
                        <w:rFonts w:ascii="Aptos" w:eastAsia="Aptos" w:hAnsi="Aptos" w:cs="Aptos"/>
                        <w:noProof/>
                        <w:color w:val="000000"/>
                        <w:sz w:val="20"/>
                        <w:szCs w:val="20"/>
                      </w:rPr>
                    </w:pPr>
                    <w:r w:rsidRPr="004F2B25">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96A9A" w14:textId="77777777" w:rsidR="00AE4F86" w:rsidRDefault="00AE4F86">
      <w:r>
        <w:separator/>
      </w:r>
    </w:p>
  </w:footnote>
  <w:footnote w:type="continuationSeparator" w:id="0">
    <w:p w14:paraId="305C3777" w14:textId="77777777" w:rsidR="00AE4F86" w:rsidRDefault="00AE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FF57" w14:textId="77777777" w:rsidR="0016304C" w:rsidRDefault="0016304C">
    <w:pPr>
      <w:pStyle w:val="Header"/>
      <w:jc w:val="right"/>
    </w:pPr>
    <w:r>
      <w:fldChar w:fldCharType="begin"/>
    </w:r>
    <w:r>
      <w:instrText xml:space="preserve"> PAGE   \* MERGEFORMAT </w:instrText>
    </w:r>
    <w:r>
      <w:fldChar w:fldCharType="separate"/>
    </w:r>
    <w:r w:rsidR="003D4E54">
      <w:rPr>
        <w:noProof/>
      </w:rPr>
      <w:t>2</w:t>
    </w:r>
    <w:r>
      <w:rPr>
        <w:noProof/>
      </w:rPr>
      <w:fldChar w:fldCharType="end"/>
    </w:r>
  </w:p>
  <w:p w14:paraId="39678D30" w14:textId="77777777" w:rsidR="0016304C" w:rsidRDefault="00163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808B" w14:textId="77777777" w:rsidR="0016304C" w:rsidRDefault="00381B16" w:rsidP="000E2A6B">
    <w:pPr>
      <w:pStyle w:val="Header"/>
    </w:pPr>
    <w:r>
      <w:rPr>
        <w:noProof/>
      </w:rPr>
      <mc:AlternateContent>
        <mc:Choice Requires="wps">
          <w:drawing>
            <wp:anchor distT="0" distB="0" distL="114300" distR="114300" simplePos="0" relativeHeight="251658752" behindDoc="0" locked="0" layoutInCell="1" allowOverlap="1" wp14:anchorId="7DE14BEC" wp14:editId="472A8D20">
              <wp:simplePos x="0" y="0"/>
              <wp:positionH relativeFrom="column">
                <wp:posOffset>3732530</wp:posOffset>
              </wp:positionH>
              <wp:positionV relativeFrom="paragraph">
                <wp:posOffset>-137160</wp:posOffset>
              </wp:positionV>
              <wp:extent cx="2951480" cy="556260"/>
              <wp:effectExtent l="0" t="0" r="254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556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59EE" w14:textId="77777777" w:rsidR="001A01A4" w:rsidRPr="007D1AF9" w:rsidRDefault="001A01A4">
                          <w:pPr>
                            <w:rPr>
                              <w:rFonts w:ascii="Century Gothic" w:hAnsi="Century Gothic"/>
                              <w:sz w:val="44"/>
                              <w:szCs w:val="44"/>
                            </w:rPr>
                          </w:pPr>
                          <w:r w:rsidRPr="007D1AF9">
                            <w:rPr>
                              <w:rFonts w:ascii="Century Gothic" w:hAnsi="Century Gothic"/>
                              <w:sz w:val="44"/>
                              <w:szCs w:val="44"/>
                            </w:rPr>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14BEC" id="_x0000_t202" coordsize="21600,21600" o:spt="202" path="m,l,21600r21600,l21600,xe">
              <v:stroke joinstyle="miter"/>
              <v:path gradientshapeok="t" o:connecttype="rect"/>
            </v:shapetype>
            <v:shape id="Text Box 5" o:spid="_x0000_s1028" type="#_x0000_t202" style="position:absolute;margin-left:293.9pt;margin-top:-10.8pt;width:232.4pt;height:4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hM5AEAAKgDAAAOAAAAZHJzL2Uyb0RvYy54bWysU9tu2zAMfR+wfxD0vjg2kqw14hRdiw4D&#10;ugvQ7QNkWbKF2aJGKbGzrx8lp2m2vQ17EURSPjznkN7eTEPPDgq9AVvxfLHkTFkJjbFtxb99fXhz&#10;xZkPwjaiB6sqflSe3+xev9qOrlQFdNA3ChmBWF+OruJdCK7MMi87NQi/AKcsFTXgIAKF2GYNipHQ&#10;hz4rlstNNgI2DkEq7yl7Pxf5LuFrrWT4rLVXgfUVJ24hnZjOOp7ZbivKFoXrjDzREP/AYhDGUtMz&#10;1L0Igu3R/AU1GIngQYeFhCEDrY1USQOpyZd/qHnqhFNJC5nj3dkm//9g5afDk/uCLEzvYKIBJhHe&#10;PYL87pmFu07YVt0iwtgp0VDjPFqWjc6Xp0+j1b70EaQeP0JDQxb7AAlo0jhEV0gnI3QawPFsupoC&#10;k5Qsrtf56opKkmrr9abYpKlkonz+2qEP7xUMLF4qjjTUhC4Ojz5ENqJ8fhKbWXgwfZ8G29vfEvQw&#10;ZhL7SHimHqZ6YqYhJlFaFFNDcyQ5CPO60HrTpQP8ydlIq1Jx/2MvUHHWf7BkyXW+WsXdSsFq/bag&#10;AC8r9WVFWElQFQ+czde7MO/j3qFpO+o0D8HCLdmoTVL4wupEn9YhCT+tbty3yzi9evnBdr8AAAD/&#10;/wMAUEsDBBQABgAIAAAAIQBkkAXM3wAAAAsBAAAPAAAAZHJzL2Rvd25yZXYueG1sTI/NTsMwEITv&#10;SH0Ha5G4tXYjEkrIpqpAXKkoPxI3N94mEfE6it0mvD3uqb3taEcz3xTryXbiRINvHSMsFwoEceVM&#10;yzXC58frfAXCB81Gd44J4Y88rMvZTaFz40Z+p9Mu1CKGsM81QhNCn0vpq4as9gvXE8ffwQ1WhyiH&#10;WppBjzHcdjJRKpNWtxwbGt3Tc0PV7+5oEb7eDj/f92pbv9i0H92kJNtHiXh3O22eQASawsUMZ/yI&#10;DmVk2rsjGy86hHT1ENEDwjxZZiDODpUm8dojZJkCWRbyekP5DwAA//8DAFBLAQItABQABgAIAAAA&#10;IQC2gziS/gAAAOEBAAATAAAAAAAAAAAAAAAAAAAAAABbQ29udGVudF9UeXBlc10ueG1sUEsBAi0A&#10;FAAGAAgAAAAhADj9If/WAAAAlAEAAAsAAAAAAAAAAAAAAAAALwEAAF9yZWxzLy5yZWxzUEsBAi0A&#10;FAAGAAgAAAAhAJNkGEzkAQAAqAMAAA4AAAAAAAAAAAAAAAAALgIAAGRycy9lMm9Eb2MueG1sUEsB&#10;Ai0AFAAGAAgAAAAhAGSQBczfAAAACwEAAA8AAAAAAAAAAAAAAAAAPgQAAGRycy9kb3ducmV2Lnht&#10;bFBLBQYAAAAABAAEAPMAAABKBQAAAAA=&#10;" filled="f" stroked="f">
              <v:textbox>
                <w:txbxContent>
                  <w:p w14:paraId="79E659EE" w14:textId="77777777" w:rsidR="001A01A4" w:rsidRPr="007D1AF9" w:rsidRDefault="001A01A4">
                    <w:pPr>
                      <w:rPr>
                        <w:rFonts w:ascii="Century Gothic" w:hAnsi="Century Gothic"/>
                        <w:sz w:val="44"/>
                        <w:szCs w:val="44"/>
                      </w:rPr>
                    </w:pPr>
                    <w:r w:rsidRPr="007D1AF9">
                      <w:rPr>
                        <w:rFonts w:ascii="Century Gothic" w:hAnsi="Century Gothic"/>
                        <w:sz w:val="44"/>
                        <w:szCs w:val="44"/>
                      </w:rPr>
                      <w:t>JOB DESCRIPTION</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674F026" wp14:editId="0F2DAE62">
              <wp:simplePos x="0" y="0"/>
              <wp:positionH relativeFrom="column">
                <wp:posOffset>-269240</wp:posOffset>
              </wp:positionH>
              <wp:positionV relativeFrom="paragraph">
                <wp:posOffset>-260985</wp:posOffset>
              </wp:positionV>
              <wp:extent cx="2329815" cy="55626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47643" w14:textId="77777777" w:rsidR="00473AFF" w:rsidRDefault="00381B16">
                          <w:r>
                            <w:rPr>
                              <w:noProof/>
                            </w:rPr>
                            <w:drawing>
                              <wp:inline distT="0" distB="0" distL="0" distR="0" wp14:anchorId="7930448C" wp14:editId="4BC2A65F">
                                <wp:extent cx="2127250" cy="481330"/>
                                <wp:effectExtent l="0" t="0" r="635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4813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4F026" id="_x0000_s1029" type="#_x0000_t202" style="position:absolute;margin-left:-21.2pt;margin-top:-20.55pt;width:183.45pt;height:43.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sp+QEAANEDAAAOAAAAZHJzL2Uyb0RvYy54bWysU8tu2zAQvBfoPxC817IV200Ey0HqwEWB&#10;9AGk/QCKoiSiFJdd0pbSr++SchwjvRXVgeByydmd2dHmduwNOyr0GmzJF7M5Z8pKqLVtS/7j+/7d&#10;NWc+CFsLA1aV/El5frt9+2YzuELl0IGpFTICsb4YXMm7EFyRZV52qhd+Bk5ZSjaAvQgUYpvVKAZC&#10;702Wz+frbACsHYJU3tPp/ZTk24TfNEqGr03jVWCm5NRbSCumtYprtt2IokXhOi1PbYh/6KIX2lLR&#10;M9S9CIIdUP8F1WuJ4KEJMwl9Bk2jpUociM1i/orNYyecSlxIHO/OMvn/Byu/HB/dN2Rh/AAjDTCR&#10;8O4B5E/PLOw6YVt1hwhDp0RNhRdRsmxwvjg9jVL7wkeQavgMNQ1ZHAIkoLHBPqpCPBmh0wCezqKr&#10;MTBJh/lVfnO9WHEmKbdarfN1mkomiufXDn34qKBncVNypKEmdHF88CF2I4rnK7GYB6PrvTYmBdhW&#10;O4PsKMgA+/QlAq+uGRsvW4jPJsR4kmhGZhPHMFYj03XJryJEZF1B/US8ESZf0X9Amw7wN2cDeark&#10;/tdBoOLMfLKk3c1iuYwmTMFy9T6nAC8z1WVGWElQJQ+cTdtdmIx7cKjbjipN07JwR3o3Oknx0tWp&#10;ffJNUujk8WjMyzjdevkTt38AAAD//wMAUEsDBBQABgAIAAAAIQDgHkxW3gAAAAoBAAAPAAAAZHJz&#10;L2Rvd25yZXYueG1sTI/BToNAEIbvJr7DZky8mHYBgSqyNGqi8draBxjYKRDZWcJuC317tye9zWS+&#10;/PP95XYxgzjT5HrLCuJ1BIK4sbrnVsHh+2P1BMJ5ZI2DZVJwIQfb6vamxELbmXd03vtWhBB2BSro&#10;vB8LKV3TkUG3tiNxuB3tZNCHdWqlnnAO4WaQSRTl0mDP4UOHI7131PzsT0bB8Wt+yJ7n+tMfNrs0&#10;f8N+U9uLUvd3y+sLCE+L/4Phqh/UoQpOtT2xdmJQsEqTNKDXIY5BBOIxSTMQtYI0z0BWpfxfofoF&#10;AAD//wMAUEsBAi0AFAAGAAgAAAAhALaDOJL+AAAA4QEAABMAAAAAAAAAAAAAAAAAAAAAAFtDb250&#10;ZW50X1R5cGVzXS54bWxQSwECLQAUAAYACAAAACEAOP0h/9YAAACUAQAACwAAAAAAAAAAAAAAAAAv&#10;AQAAX3JlbHMvLnJlbHNQSwECLQAUAAYACAAAACEADPOLKfkBAADRAwAADgAAAAAAAAAAAAAAAAAu&#10;AgAAZHJzL2Uyb0RvYy54bWxQSwECLQAUAAYACAAAACEA4B5MVt4AAAAKAQAADwAAAAAAAAAAAAAA&#10;AABTBAAAZHJzL2Rvd25yZXYueG1sUEsFBgAAAAAEAAQA8wAAAF4FAAAAAA==&#10;" stroked="f">
              <v:textbox>
                <w:txbxContent>
                  <w:p w14:paraId="60F47643" w14:textId="77777777" w:rsidR="00473AFF" w:rsidRDefault="00381B16">
                    <w:r>
                      <w:rPr>
                        <w:noProof/>
                      </w:rPr>
                      <w:drawing>
                        <wp:inline distT="0" distB="0" distL="0" distR="0" wp14:anchorId="7930448C" wp14:editId="4BC2A65F">
                          <wp:extent cx="2127250" cy="481330"/>
                          <wp:effectExtent l="0" t="0" r="635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481330"/>
                                  </a:xfrm>
                                  <a:prstGeom prst="rect">
                                    <a:avLst/>
                                  </a:prstGeom>
                                  <a:noFill/>
                                  <a:ln>
                                    <a:noFill/>
                                  </a:ln>
                                </pic:spPr>
                              </pic:pic>
                            </a:graphicData>
                          </a:graphic>
                        </wp:inline>
                      </w:drawing>
                    </w:r>
                  </w:p>
                </w:txbxContent>
              </v:textbox>
            </v:shape>
          </w:pict>
        </mc:Fallback>
      </mc:AlternateContent>
    </w:r>
    <w:r w:rsidR="001E0A27">
      <w:tab/>
    </w:r>
    <w:r w:rsidR="001E0A27">
      <w:tab/>
    </w:r>
  </w:p>
  <w:p w14:paraId="27061E14" w14:textId="77777777" w:rsidR="00473AFF" w:rsidRDefault="00381B16" w:rsidP="000E2A6B">
    <w:pPr>
      <w:pStyle w:val="Header"/>
    </w:pPr>
    <w:r>
      <w:rPr>
        <w:noProof/>
      </w:rPr>
      <mc:AlternateContent>
        <mc:Choice Requires="wps">
          <w:drawing>
            <wp:anchor distT="0" distB="0" distL="114300" distR="114300" simplePos="0" relativeHeight="251657728" behindDoc="0" locked="0" layoutInCell="1" allowOverlap="1" wp14:anchorId="6687B180" wp14:editId="7EB17BC6">
              <wp:simplePos x="0" y="0"/>
              <wp:positionH relativeFrom="column">
                <wp:posOffset>29210</wp:posOffset>
              </wp:positionH>
              <wp:positionV relativeFrom="paragraph">
                <wp:posOffset>149225</wp:posOffset>
              </wp:positionV>
              <wp:extent cx="6654800" cy="44450"/>
              <wp:effectExtent l="29210" t="34925" r="59690" b="444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44450"/>
                      </a:xfrm>
                      <a:prstGeom prst="straightConnector1">
                        <a:avLst/>
                      </a:prstGeom>
                      <a:noFill/>
                      <a:ln w="57150">
                        <a:solidFill>
                          <a:srgbClr val="FFC000"/>
                        </a:solidFill>
                        <a:round/>
                        <a:headEnd/>
                        <a:tailEnd/>
                      </a:ln>
                      <a:effectLst>
                        <a:outerShdw dist="28398" dir="1593903"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9B1254" id="_x0000_t32" coordsize="21600,21600" o:spt="32" o:oned="t" path="m,l21600,21600e" filled="f">
              <v:path arrowok="t" fillok="f" o:connecttype="none"/>
              <o:lock v:ext="edit" shapetype="t"/>
            </v:shapetype>
            <v:shape id="AutoShape 3" o:spid="_x0000_s1026" type="#_x0000_t32" style="position:absolute;margin-left:2.3pt;margin-top:11.75pt;width:524pt;height: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TUAgIAAOEDAAAOAAAAZHJzL2Uyb0RvYy54bWysU01v2zAMvQ/YfxB0X2w3H0uMOj2kyy7d&#10;FqAddlYk2RYmiwKlxMm/H6WmWbfehsGAIJrU4+MjeXt3Giw7agwGXMOrScmZdhKUcV3Dvz9tPyw5&#10;C1E4JSw43fCzDvxu/f7d7ehrfQM9WKWREYgL9egb3sfo66IIsteDCBPw2pGzBRxEJBO7QqEYCX2w&#10;xU1ZLooRUHkEqUOgv/fPTr7O+G2rZfzWtkFHZhtO3GI+MZ/7dBbrW1F3KHxv5IWG+AcWgzCOkl6h&#10;7kUU7IDmDdRgJEKANk4kDAW0rZE610DVVOVf1Tz2wutcC4kT/FWm8P9g5dfjxu0wUZcn9+gfQP4M&#10;zMGmF67TmcDT2VPjqiRVMfpQX58kI/gdsv34BRTFiEOErMKpxSFBUn3slMU+X8XWp8gk/Vws5rNl&#10;ST2R5JvNZvPcjELUL489hvhZw8DSpeEhojBdHzfgHLUVsMqpxPEhxERN1C8PUmYHW2Nt7q51bGz4&#10;/GNFGZIrgDUqebOB3X5jkR0FDch2uymJ0TPaH2EIB6cyWq+F+nS5R2Hs852yW5fwdJ45opQMOESN&#10;j70amTKphJvldEX7oAwNYDVfTVfllDNhO9ocGZEzhPjDxD6rnvR6Q3BZpu9C8Iqei3+VOHcpNSZt&#10;Qaj3oM47TEUli+Yox19mPg3qaztH/d7M9S8AAAD//wMAUEsDBBQABgAIAAAAIQCYG4XD3gAAAAgB&#10;AAAPAAAAZHJzL2Rvd25yZXYueG1sTI/NTsMwEITvSLyDtUjcqE3aFBSyqSKkopYLIlDObrL5EfE6&#10;it0mvD3uCY6zM5r5Nt3MphdnGl1nGeF+oUAQl7bquEH4/NjePYJwXnOle8uE8EMONtn1VaqTyk78&#10;TufCNyKUsEs0Quv9kEjpypaMdgs7EAevtqPRPsixkdWop1BuehkptZZGdxwWWj3Qc0vld3EyCIf9&#10;yh/qbTHs9nnu6+nh5e1194V4ezPnTyA8zf4vDBf8gA5ZYDraE1dO9AirdQgiRMsYxMVWcRQuR4Sl&#10;ikFmqfz/QPYLAAD//wMAUEsBAi0AFAAGAAgAAAAhALaDOJL+AAAA4QEAABMAAAAAAAAAAAAAAAAA&#10;AAAAAFtDb250ZW50X1R5cGVzXS54bWxQSwECLQAUAAYACAAAACEAOP0h/9YAAACUAQAACwAAAAAA&#10;AAAAAAAAAAAvAQAAX3JlbHMvLnJlbHNQSwECLQAUAAYACAAAACEAfh1E1AICAADhAwAADgAAAAAA&#10;AAAAAAAAAAAuAgAAZHJzL2Uyb0RvYy54bWxQSwECLQAUAAYACAAAACEAmBuFw94AAAAIAQAADwAA&#10;AAAAAAAAAAAAAABcBAAAZHJzL2Rvd25yZXYueG1sUEsFBgAAAAAEAAQA8wAAAGcFAAAAAA==&#10;" strokecolor="#ffc000" strokeweight="4.5pt">
              <v:shadow on="t"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1E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4F37AA"/>
    <w:multiLevelType w:val="hybridMultilevel"/>
    <w:tmpl w:val="EC88DF5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821DDC"/>
    <w:multiLevelType w:val="hybridMultilevel"/>
    <w:tmpl w:val="79808DB8"/>
    <w:lvl w:ilvl="0" w:tplc="AED807AC">
      <w:start w:val="1"/>
      <w:numFmt w:val="bullet"/>
      <w:lvlText w:val=""/>
      <w:lvlJc w:val="left"/>
      <w:pPr>
        <w:tabs>
          <w:tab w:val="num" w:pos="2160"/>
        </w:tabs>
        <w:ind w:left="2160" w:hanging="720"/>
      </w:pPr>
      <w:rPr>
        <w:rFonts w:ascii="Symbol" w:hAnsi="Symbol" w:hint="default"/>
        <w:sz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61E4ECE"/>
    <w:multiLevelType w:val="multilevel"/>
    <w:tmpl w:val="69D47294"/>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0112AC"/>
    <w:multiLevelType w:val="hybridMultilevel"/>
    <w:tmpl w:val="28E674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72F247E"/>
    <w:multiLevelType w:val="hybridMultilevel"/>
    <w:tmpl w:val="EA3C9A2A"/>
    <w:lvl w:ilvl="0" w:tplc="005E71C6">
      <w:start w:val="1"/>
      <w:numFmt w:val="bullet"/>
      <w:lvlText w:val=""/>
      <w:lvlJc w:val="left"/>
      <w:pPr>
        <w:tabs>
          <w:tab w:val="num" w:pos="2160"/>
        </w:tabs>
        <w:ind w:left="2160" w:hanging="720"/>
      </w:pPr>
      <w:rPr>
        <w:rFonts w:ascii="Wingdings" w:hAnsi="Wingdings" w:hint="default"/>
        <w:sz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4DF37F5"/>
    <w:multiLevelType w:val="multilevel"/>
    <w:tmpl w:val="D882AED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upperLetter"/>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7" w15:restartNumberingAfterBreak="0">
    <w:nsid w:val="59F71218"/>
    <w:multiLevelType w:val="hybridMultilevel"/>
    <w:tmpl w:val="F1C47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6D450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75C7AE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5263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A2206B"/>
    <w:multiLevelType w:val="hybridMultilevel"/>
    <w:tmpl w:val="A54E4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5611239">
    <w:abstractNumId w:val="6"/>
  </w:num>
  <w:num w:numId="2" w16cid:durableId="845361662">
    <w:abstractNumId w:val="5"/>
  </w:num>
  <w:num w:numId="3" w16cid:durableId="1003581597">
    <w:abstractNumId w:val="9"/>
  </w:num>
  <w:num w:numId="4" w16cid:durableId="816262440">
    <w:abstractNumId w:val="0"/>
  </w:num>
  <w:num w:numId="5" w16cid:durableId="226961990">
    <w:abstractNumId w:val="8"/>
  </w:num>
  <w:num w:numId="6" w16cid:durableId="2024697327">
    <w:abstractNumId w:val="10"/>
  </w:num>
  <w:num w:numId="7" w16cid:durableId="1088040102">
    <w:abstractNumId w:val="3"/>
  </w:num>
  <w:num w:numId="8" w16cid:durableId="1321617124">
    <w:abstractNumId w:val="4"/>
  </w:num>
  <w:num w:numId="9" w16cid:durableId="1122187482">
    <w:abstractNumId w:val="2"/>
  </w:num>
  <w:num w:numId="10" w16cid:durableId="1514762064">
    <w:abstractNumId w:val="7"/>
  </w:num>
  <w:num w:numId="11" w16cid:durableId="500238078">
    <w:abstractNumId w:val="11"/>
  </w:num>
  <w:num w:numId="12" w16cid:durableId="448744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e579,#ffd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BF4"/>
    <w:rsid w:val="000061EF"/>
    <w:rsid w:val="00030251"/>
    <w:rsid w:val="00046B8E"/>
    <w:rsid w:val="00062DD9"/>
    <w:rsid w:val="000824C2"/>
    <w:rsid w:val="00085F91"/>
    <w:rsid w:val="000E2A6B"/>
    <w:rsid w:val="001438AC"/>
    <w:rsid w:val="0016304C"/>
    <w:rsid w:val="0018003B"/>
    <w:rsid w:val="001A01A4"/>
    <w:rsid w:val="001B2A9A"/>
    <w:rsid w:val="001E0A27"/>
    <w:rsid w:val="00233C66"/>
    <w:rsid w:val="002B3B32"/>
    <w:rsid w:val="002E569E"/>
    <w:rsid w:val="00381B16"/>
    <w:rsid w:val="003A3348"/>
    <w:rsid w:val="003C043C"/>
    <w:rsid w:val="003C20D5"/>
    <w:rsid w:val="003D314D"/>
    <w:rsid w:val="003D4E54"/>
    <w:rsid w:val="0045385A"/>
    <w:rsid w:val="004552FF"/>
    <w:rsid w:val="00473AFF"/>
    <w:rsid w:val="004967E6"/>
    <w:rsid w:val="004D2D20"/>
    <w:rsid w:val="004E6BF4"/>
    <w:rsid w:val="004F2B25"/>
    <w:rsid w:val="005D46EB"/>
    <w:rsid w:val="005D6CA3"/>
    <w:rsid w:val="00691A34"/>
    <w:rsid w:val="006A6E43"/>
    <w:rsid w:val="006C40CB"/>
    <w:rsid w:val="006E0598"/>
    <w:rsid w:val="00724D5D"/>
    <w:rsid w:val="00735ED3"/>
    <w:rsid w:val="00752FA6"/>
    <w:rsid w:val="007744D8"/>
    <w:rsid w:val="007D1AF9"/>
    <w:rsid w:val="008D1A77"/>
    <w:rsid w:val="00900469"/>
    <w:rsid w:val="009225D1"/>
    <w:rsid w:val="009571C8"/>
    <w:rsid w:val="00995865"/>
    <w:rsid w:val="009B155E"/>
    <w:rsid w:val="00A35720"/>
    <w:rsid w:val="00AE4F86"/>
    <w:rsid w:val="00B12106"/>
    <w:rsid w:val="00B962E1"/>
    <w:rsid w:val="00BD1002"/>
    <w:rsid w:val="00BE5DF5"/>
    <w:rsid w:val="00C92BB7"/>
    <w:rsid w:val="00D8638D"/>
    <w:rsid w:val="00D8716E"/>
    <w:rsid w:val="00DB6B95"/>
    <w:rsid w:val="00DC4B0F"/>
    <w:rsid w:val="00E505C6"/>
    <w:rsid w:val="00EB6F11"/>
    <w:rsid w:val="00F55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e579,#ffd937"/>
    </o:shapedefaults>
    <o:shapelayout v:ext="edit">
      <o:idmap v:ext="edit" data="2"/>
    </o:shapelayout>
  </w:shapeDefaults>
  <w:decimalSymbol w:val="."/>
  <w:listSeparator w:val=","/>
  <w14:docId w14:val="03B46114"/>
  <w15:docId w15:val="{85754C45-A8F1-4E06-B281-69129EE9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rPr>
  </w:style>
  <w:style w:type="paragraph" w:styleId="Heading1">
    <w:name w:val="heading 1"/>
    <w:basedOn w:val="Normal"/>
    <w:next w:val="Normal"/>
    <w:qFormat/>
    <w:rsid w:val="009571C8"/>
    <w:pPr>
      <w:keepNext/>
      <w:spacing w:before="240" w:after="60"/>
      <w:outlineLvl w:val="0"/>
    </w:pPr>
    <w:rPr>
      <w:b/>
      <w:bCs/>
      <w:kern w:val="32"/>
      <w:sz w:val="32"/>
      <w:szCs w:val="32"/>
    </w:rPr>
  </w:style>
  <w:style w:type="paragraph" w:styleId="Heading2">
    <w:name w:val="heading 2"/>
    <w:basedOn w:val="Normal"/>
    <w:next w:val="Normal"/>
    <w:qFormat/>
    <w:rsid w:val="009571C8"/>
    <w:pPr>
      <w:keepNext/>
      <w:outlineLvl w:val="1"/>
    </w:pPr>
    <w:rPr>
      <w:b/>
      <w:sz w:val="3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71C8"/>
    <w:pPr>
      <w:tabs>
        <w:tab w:val="center" w:pos="4153"/>
        <w:tab w:val="right" w:pos="8306"/>
      </w:tabs>
    </w:pPr>
  </w:style>
  <w:style w:type="paragraph" w:styleId="Footer">
    <w:name w:val="footer"/>
    <w:basedOn w:val="Normal"/>
    <w:rsid w:val="009571C8"/>
    <w:pPr>
      <w:tabs>
        <w:tab w:val="center" w:pos="4153"/>
        <w:tab w:val="right" w:pos="8306"/>
      </w:tabs>
    </w:pPr>
  </w:style>
  <w:style w:type="paragraph" w:styleId="CommentText">
    <w:name w:val="annotation text"/>
    <w:basedOn w:val="Normal"/>
    <w:link w:val="CommentTextChar"/>
    <w:uiPriority w:val="99"/>
    <w:unhideWhenUsed/>
    <w:rsid w:val="00752FA6"/>
    <w:pPr>
      <w:spacing w:after="200" w:line="276" w:lineRule="auto"/>
    </w:pPr>
    <w:rPr>
      <w:rFonts w:ascii="Calibri" w:eastAsia="Calibri" w:hAnsi="Calibri" w:cs="Times New Roman"/>
      <w:sz w:val="20"/>
      <w:szCs w:val="20"/>
      <w:lang w:eastAsia="en-US"/>
    </w:rPr>
  </w:style>
  <w:style w:type="character" w:customStyle="1" w:styleId="CommentTextChar">
    <w:name w:val="Comment Text Char"/>
    <w:link w:val="CommentText"/>
    <w:uiPriority w:val="99"/>
    <w:rsid w:val="00752FA6"/>
    <w:rPr>
      <w:rFonts w:ascii="Calibri" w:eastAsia="Calibri" w:hAnsi="Calibri"/>
      <w:lang w:eastAsia="en-US"/>
    </w:rPr>
  </w:style>
  <w:style w:type="paragraph" w:styleId="NormalWeb">
    <w:name w:val="Normal (Web)"/>
    <w:basedOn w:val="Normal"/>
    <w:uiPriority w:val="99"/>
    <w:unhideWhenUsed/>
    <w:rsid w:val="00752FA6"/>
    <w:rPr>
      <w:rFonts w:ascii="Times New Roman" w:eastAsia="Calibri" w:hAnsi="Times New Roman" w:cs="Times New Roman"/>
      <w:sz w:val="24"/>
      <w:szCs w:val="24"/>
    </w:rPr>
  </w:style>
  <w:style w:type="character" w:customStyle="1" w:styleId="HeaderChar">
    <w:name w:val="Header Char"/>
    <w:link w:val="Header"/>
    <w:uiPriority w:val="99"/>
    <w:rsid w:val="00EB6F11"/>
    <w:rPr>
      <w:rFonts w:ascii="Arial" w:hAnsi="Arial" w:cs="Arial"/>
      <w:sz w:val="22"/>
      <w:szCs w:val="22"/>
    </w:rPr>
  </w:style>
  <w:style w:type="paragraph" w:styleId="BalloonText">
    <w:name w:val="Balloon Text"/>
    <w:basedOn w:val="Normal"/>
    <w:link w:val="BalloonTextChar"/>
    <w:rsid w:val="00EB6F11"/>
    <w:rPr>
      <w:rFonts w:ascii="Tahoma" w:hAnsi="Tahoma" w:cs="Tahoma"/>
      <w:sz w:val="16"/>
      <w:szCs w:val="16"/>
    </w:rPr>
  </w:style>
  <w:style w:type="character" w:customStyle="1" w:styleId="BalloonTextChar">
    <w:name w:val="Balloon Text Char"/>
    <w:link w:val="BalloonText"/>
    <w:rsid w:val="00EB6F11"/>
    <w:rPr>
      <w:rFonts w:ascii="Tahoma" w:hAnsi="Tahoma" w:cs="Tahoma"/>
      <w:sz w:val="16"/>
      <w:szCs w:val="16"/>
    </w:rPr>
  </w:style>
  <w:style w:type="paragraph" w:customStyle="1" w:styleId="msolistparagraph0">
    <w:name w:val="msolistparagraph"/>
    <w:basedOn w:val="Normal"/>
    <w:uiPriority w:val="99"/>
    <w:rsid w:val="00A35720"/>
    <w:pPr>
      <w:ind w:left="720"/>
    </w:pPr>
    <w:rPr>
      <w:rFonts w:ascii="Calibri" w:hAnsi="Calibri" w:cs="Calibri"/>
      <w:lang w:val="en-US" w:eastAsia="en-US"/>
    </w:rPr>
  </w:style>
  <w:style w:type="paragraph" w:styleId="ListParagraph">
    <w:name w:val="List Paragraph"/>
    <w:basedOn w:val="Normal"/>
    <w:uiPriority w:val="34"/>
    <w:qFormat/>
    <w:rsid w:val="00A35720"/>
    <w:pPr>
      <w:ind w:left="720"/>
      <w:contextualSpacing/>
    </w:pPr>
    <w:rPr>
      <w:rFonts w:ascii="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73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aaawt\AppData\Roaming\Microsoft\Templates\BCT%20Job%20Des%202018%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BCT Job Des 2018 v2</Template>
  <TotalTime>1</TotalTime>
  <Pages>4</Pages>
  <Words>1285</Words>
  <Characters>7328</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Adults and Communities</vt:lpstr>
    </vt:vector>
  </TitlesOfParts>
  <Company>Service Birmingham</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Adults and Communities</dc:title>
  <dc:creator>Service Birmingham</dc:creator>
  <cp:lastModifiedBy>Craig Liversage</cp:lastModifiedBy>
  <cp:revision>2</cp:revision>
  <cp:lastPrinted>2017-10-26T15:43:00Z</cp:lastPrinted>
  <dcterms:created xsi:type="dcterms:W3CDTF">2026-09-01T11:49:00Z</dcterms:created>
  <dcterms:modified xsi:type="dcterms:W3CDTF">2026-09-01T11:49:00Z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31768fbf,340ed0a0,614dae</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2026-02-11T10:12:37Z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c76202ca-fbde-4a1e-ad5b-fe037cfe7d88</vt:lpwstr>
  </property>
  <property fmtid="{D5CDD505-2E9C-101B-9397-08002B2CF9AE}" pid="11" name="MSIP_Label_a17471b1-27ab-4640-9264-e69a67407ca3_ContentBits">
    <vt:lpwstr>2</vt:lpwstr>
  </property>
  <property fmtid="{D5CDD505-2E9C-101B-9397-08002B2CF9AE}" pid="12" name="MSIP_Label_a17471b1-27ab-4640-9264-e69a67407ca3_Tag">
    <vt:lpwstr>10, 3, 0, 1</vt:lpwstr>
  </property>
</Properties>
</file>