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Default="00EA0ED6">
      <w:pPr>
        <w:spacing w:line="240" w:lineRule="auto"/>
        <w:jc w:val="center"/>
      </w:pPr>
      <w:r>
        <w:rPr>
          <w:b/>
          <w:sz w:val="25"/>
        </w:rPr>
        <w:t>Job Description</w:t>
      </w:r>
      <w:r>
        <w:rPr>
          <w:b/>
          <w:sz w:val="25"/>
        </w:rPr>
        <w:br/>
      </w:r>
    </w:p>
    <w:p w14:paraId="4CB12BEC" w14:textId="3AD0B36D" w:rsidR="007C3752" w:rsidRPr="006A151B" w:rsidRDefault="006A151B" w:rsidP="00F9770B">
      <w:pPr>
        <w:spacing w:line="240" w:lineRule="auto"/>
        <w:jc w:val="center"/>
        <w:rPr>
          <w:rFonts w:ascii="Tahoma" w:hAnsi="Tahoma" w:cs="Tahoma"/>
          <w:b/>
          <w:sz w:val="24"/>
          <w:szCs w:val="24"/>
        </w:rPr>
      </w:pPr>
      <w:r w:rsidRPr="006A151B">
        <w:rPr>
          <w:rFonts w:ascii="Tahoma" w:hAnsi="Tahoma" w:cs="Tahoma"/>
          <w:b/>
          <w:sz w:val="24"/>
          <w:szCs w:val="24"/>
        </w:rPr>
        <w:t>SENIOR PBI REPORT &amp; INSIGHT MANAGER</w:t>
      </w:r>
    </w:p>
    <w:p w14:paraId="433E7198" w14:textId="77777777" w:rsidR="006A151B" w:rsidRPr="005D2F9C" w:rsidRDefault="006A151B" w:rsidP="00F9770B">
      <w:pPr>
        <w:spacing w:line="240" w:lineRule="auto"/>
        <w:jc w:val="center"/>
        <w:rPr>
          <w:rFonts w:hAnsi="Calibri" w:cs="Calibri"/>
          <w:b/>
          <w:bC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2D114AD3" w:rsidR="00FD095D" w:rsidRDefault="0029729F" w:rsidP="00761BA4">
            <w:pPr>
              <w:widowControl w:val="0"/>
              <w:spacing w:line="240" w:lineRule="auto"/>
            </w:pPr>
            <w:r>
              <w:t>6</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0B705DA4" w:rsidR="00DB07AB" w:rsidRDefault="0029729F">
            <w:pPr>
              <w:widowControl w:val="0"/>
              <w:spacing w:line="240" w:lineRule="auto"/>
            </w:pPr>
            <w:r>
              <w:t>1</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6689D28C" w:rsidR="00FD095D" w:rsidRPr="005D2F9C" w:rsidRDefault="0029729F">
            <w:pPr>
              <w:widowControl w:val="0"/>
              <w:spacing w:line="240" w:lineRule="auto"/>
              <w:rPr>
                <w:rFonts w:hAnsi="Calibri" w:cs="Calibri"/>
              </w:rPr>
            </w:pPr>
            <w:r>
              <w:rPr>
                <w:rFonts w:hAnsi="Calibri" w:cs="Calibri"/>
              </w:rPr>
              <w:t>Trust Insight and Intelligence Centre (TIIC)</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364988FD" w:rsidR="004A0A37" w:rsidRPr="0029729F" w:rsidRDefault="0029729F" w:rsidP="0029729F">
            <w:pPr>
              <w:tabs>
                <w:tab w:val="left" w:pos="2880"/>
              </w:tabs>
              <w:rPr>
                <w:rFonts w:ascii="Tahoma" w:hAnsi="Tahoma" w:cs="Tahoma"/>
                <w:sz w:val="24"/>
                <w:szCs w:val="24"/>
              </w:rPr>
            </w:pPr>
            <w:r w:rsidRPr="0029729F">
              <w:rPr>
                <w:rFonts w:ascii="Tahoma" w:hAnsi="Tahoma" w:cs="Tahoma"/>
                <w:bCs/>
                <w:sz w:val="20"/>
                <w:szCs w:val="20"/>
              </w:rPr>
              <w:t>Head</w:t>
            </w:r>
            <w:r w:rsidRPr="0029729F">
              <w:rPr>
                <w:rFonts w:ascii="Tahoma" w:hAnsi="Tahoma" w:cs="Tahoma"/>
                <w:b/>
                <w:sz w:val="20"/>
                <w:szCs w:val="20"/>
              </w:rPr>
              <w:t xml:space="preserve"> </w:t>
            </w:r>
            <w:r w:rsidRPr="0029729F">
              <w:rPr>
                <w:rFonts w:ascii="Tahoma" w:hAnsi="Tahoma" w:cs="Tahoma"/>
                <w:bCs/>
                <w:sz w:val="20"/>
                <w:szCs w:val="20"/>
              </w:rPr>
              <w:t>of Trust Insight and Intelligence Centre (TIIC).</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Pr="008F6780" w:rsidRDefault="00761BA4" w:rsidP="00761BA4">
            <w:pPr>
              <w:widowControl w:val="0"/>
              <w:spacing w:line="240" w:lineRule="auto"/>
              <w:rPr>
                <w:b/>
                <w:bCs/>
              </w:rPr>
            </w:pPr>
            <w:r w:rsidRPr="008F6780">
              <w:rPr>
                <w:b/>
                <w:bCs/>
              </w:rPr>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63F5B5D9" w14:textId="77777777" w:rsidR="0029729F" w:rsidRPr="00C85571" w:rsidRDefault="0029729F" w:rsidP="0029729F">
            <w:pPr>
              <w:pStyle w:val="ListParagraph"/>
              <w:tabs>
                <w:tab w:val="left" w:pos="1418"/>
                <w:tab w:val="left" w:pos="5103"/>
                <w:tab w:val="left" w:pos="6521"/>
              </w:tabs>
              <w:jc w:val="both"/>
              <w:rPr>
                <w:rFonts w:ascii="Aptos" w:hAnsi="Aptos"/>
              </w:rPr>
            </w:pP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8F6780" w:rsidRPr="001531A7" w14:paraId="72D57122"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584F3C9E" w14:textId="68148D22" w:rsidR="008F6780" w:rsidRPr="001531A7" w:rsidRDefault="008F6780" w:rsidP="00D40726">
            <w:pPr>
              <w:widowControl w:val="0"/>
              <w:spacing w:line="240" w:lineRule="auto"/>
            </w:pPr>
            <w:r>
              <w:rPr>
                <w:b/>
                <w:bCs/>
              </w:rPr>
              <w:t>Overview of the role:</w:t>
            </w:r>
          </w:p>
        </w:tc>
      </w:tr>
      <w:tr w:rsidR="008F6780" w14:paraId="2908FB38"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327AF2F" w14:textId="1478639C" w:rsidR="0029729F" w:rsidRPr="00F317B5" w:rsidRDefault="0029729F" w:rsidP="0029729F">
            <w:pPr>
              <w:ind w:left="258" w:right="198"/>
              <w:rPr>
                <w:rFonts w:ascii="Tahoma" w:hAnsi="Tahoma" w:cs="Tahoma"/>
                <w:sz w:val="24"/>
                <w:szCs w:val="24"/>
              </w:rPr>
            </w:pPr>
            <w:r w:rsidRPr="00F317B5">
              <w:rPr>
                <w:rFonts w:ascii="Tahoma" w:hAnsi="Tahoma" w:cs="Tahoma"/>
                <w:sz w:val="24"/>
                <w:szCs w:val="24"/>
              </w:rPr>
              <w:t>The job purpose and key responsibilities outlined below describe</w:t>
            </w:r>
            <w:r w:rsidRPr="00F317B5">
              <w:rPr>
                <w:rFonts w:ascii="Tahoma" w:hAnsi="Tahoma" w:cs="Tahoma"/>
              </w:rPr>
              <w:t xml:space="preserve"> t</w:t>
            </w:r>
            <w:r w:rsidRPr="00F317B5">
              <w:rPr>
                <w:rFonts w:ascii="Tahoma" w:hAnsi="Tahoma" w:cs="Tahoma"/>
                <w:sz w:val="24"/>
                <w:szCs w:val="24"/>
              </w:rPr>
              <w:t xml:space="preserve">he responsibilities and activities expected at this grade within the </w:t>
            </w:r>
            <w:r w:rsidRPr="00F317B5">
              <w:rPr>
                <w:rFonts w:ascii="Tahoma" w:hAnsi="Tahoma" w:cs="Tahoma"/>
                <w:b/>
                <w:bCs/>
                <w:sz w:val="24"/>
                <w:szCs w:val="24"/>
              </w:rPr>
              <w:t>Trust Insight and Intelligence Centre (TIIC)</w:t>
            </w:r>
            <w:r w:rsidRPr="00F317B5">
              <w:rPr>
                <w:rFonts w:ascii="Tahoma" w:hAnsi="Tahoma" w:cs="Tahoma"/>
                <w:sz w:val="24"/>
                <w:szCs w:val="24"/>
              </w:rPr>
              <w:t>. While not all elements will apply to every role, flexibility is essential to meet service objectives and regulatory requirements. Officers may be required to contribute across different areas as needed.</w:t>
            </w:r>
          </w:p>
          <w:p w14:paraId="0162093C" w14:textId="17D5F1C4" w:rsidR="008F6780" w:rsidRPr="0029729F" w:rsidRDefault="0029729F" w:rsidP="0029729F">
            <w:pPr>
              <w:ind w:left="258"/>
              <w:rPr>
                <w:rFonts w:ascii="Tahoma" w:hAnsi="Tahoma" w:cs="Tahoma"/>
                <w:sz w:val="24"/>
                <w:szCs w:val="24"/>
              </w:rPr>
            </w:pPr>
            <w:r w:rsidRPr="00F317B5">
              <w:rPr>
                <w:rFonts w:ascii="Tahoma" w:hAnsi="Tahoma" w:cs="Tahoma"/>
                <w:sz w:val="24"/>
                <w:szCs w:val="24"/>
              </w:rPr>
              <w:t xml:space="preserve">The </w:t>
            </w:r>
            <w:r w:rsidRPr="00A8555C">
              <w:rPr>
                <w:rFonts w:ascii="Tahoma" w:hAnsi="Tahoma" w:cs="Tahoma"/>
                <w:bCs/>
                <w:sz w:val="24"/>
                <w:szCs w:val="24"/>
              </w:rPr>
              <w:t xml:space="preserve">Snr PBI Report &amp; Insight Manager </w:t>
            </w:r>
            <w:r w:rsidRPr="00F317B5">
              <w:rPr>
                <w:rFonts w:ascii="Tahoma" w:hAnsi="Tahoma" w:cs="Tahoma"/>
                <w:sz w:val="24"/>
                <w:szCs w:val="24"/>
              </w:rPr>
              <w:t xml:space="preserve">will work within </w:t>
            </w:r>
            <w:r w:rsidRPr="00F317B5">
              <w:rPr>
                <w:rFonts w:ascii="Tahoma" w:hAnsi="Tahoma" w:cs="Tahoma"/>
                <w:b/>
                <w:bCs/>
                <w:sz w:val="24"/>
                <w:szCs w:val="24"/>
              </w:rPr>
              <w:t>TIIC</w:t>
            </w:r>
            <w:r w:rsidRPr="00F317B5">
              <w:rPr>
                <w:rFonts w:ascii="Tahoma" w:hAnsi="Tahoma" w:cs="Tahoma"/>
                <w:sz w:val="24"/>
                <w:szCs w:val="24"/>
              </w:rPr>
              <w:t xml:space="preserve"> to Support </w:t>
            </w:r>
            <w:r>
              <w:rPr>
                <w:rFonts w:ascii="Tahoma" w:hAnsi="Tahoma" w:cs="Tahoma"/>
                <w:sz w:val="24"/>
                <w:szCs w:val="24"/>
              </w:rPr>
              <w:t xml:space="preserve">the </w:t>
            </w:r>
            <w:r w:rsidRPr="00F317B5">
              <w:rPr>
                <w:rFonts w:ascii="Tahoma" w:hAnsi="Tahoma" w:cs="Tahoma"/>
                <w:sz w:val="24"/>
                <w:szCs w:val="24"/>
              </w:rPr>
              <w:t xml:space="preserve">Head of TIIC in implementing BCT’s Digital and Data strategy and overseeing important TIIC projects, managing </w:t>
            </w:r>
            <w:r w:rsidRPr="006813F0">
              <w:rPr>
                <w:rFonts w:ascii="Tahoma" w:hAnsi="Tahoma" w:cs="Tahoma"/>
                <w:sz w:val="24"/>
                <w:szCs w:val="24"/>
              </w:rPr>
              <w:t>a team of PBI developers</w:t>
            </w:r>
            <w:r>
              <w:rPr>
                <w:rFonts w:ascii="Tahoma" w:hAnsi="Tahoma" w:cs="Tahoma"/>
                <w:sz w:val="24"/>
                <w:szCs w:val="24"/>
              </w:rPr>
              <w:t xml:space="preserve">, </w:t>
            </w:r>
            <w:r w:rsidRPr="007E405A">
              <w:rPr>
                <w:rFonts w:ascii="Tahoma" w:hAnsi="Tahoma" w:cs="Tahoma"/>
                <w:sz w:val="24"/>
                <w:szCs w:val="24"/>
              </w:rPr>
              <w:t>overseeing the development and maintenance of Power BI reports and dashboards, ensuring data accuracy, and providing strategic insights to drive business decisions</w:t>
            </w:r>
            <w:r>
              <w:rPr>
                <w:rFonts w:ascii="Tahoma" w:hAnsi="Tahoma" w:cs="Tahoma"/>
                <w:sz w:val="24"/>
                <w:szCs w:val="24"/>
              </w:rPr>
              <w:t xml:space="preserve">. They will also be responsible PBI migration to the data lake, analytical reporting from data lake via PBI dashboards, PQA </w:t>
            </w:r>
            <w:r w:rsidRPr="00F317B5">
              <w:rPr>
                <w:rFonts w:ascii="Tahoma" w:hAnsi="Tahoma" w:cs="Tahoma"/>
                <w:sz w:val="24"/>
                <w:szCs w:val="24"/>
              </w:rPr>
              <w:t xml:space="preserve">reporting, and providing insight, intelligence, performance data, and analysis that supports Trust operations </w:t>
            </w:r>
            <w:r>
              <w:rPr>
                <w:rFonts w:ascii="Tahoma" w:hAnsi="Tahoma" w:cs="Tahoma"/>
                <w:sz w:val="24"/>
                <w:szCs w:val="24"/>
              </w:rPr>
              <w:t xml:space="preserve">and its </w:t>
            </w:r>
            <w:r w:rsidRPr="00F317B5">
              <w:rPr>
                <w:rFonts w:ascii="Tahoma" w:hAnsi="Tahoma" w:cs="Tahoma"/>
                <w:sz w:val="24"/>
                <w:szCs w:val="24"/>
              </w:rPr>
              <w:t>efforts to improve outcomes for children, young people, and families.</w:t>
            </w:r>
          </w:p>
        </w:tc>
      </w:tr>
    </w:tbl>
    <w:p w14:paraId="0CEF6DAD" w14:textId="77777777" w:rsidR="008F6780" w:rsidRDefault="008F6780"/>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DE7129" w14:paraId="285F0B8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CB0093C" w14:textId="777735D4" w:rsidR="00DE7129" w:rsidRPr="001531A7" w:rsidRDefault="00DE7129" w:rsidP="000A3AA3">
            <w:pPr>
              <w:widowControl w:val="0"/>
              <w:spacing w:line="240" w:lineRule="auto"/>
            </w:pPr>
            <w:r w:rsidRPr="00C83F1F">
              <w:rPr>
                <w:b/>
                <w:bCs/>
              </w:rPr>
              <w:t>Key Responsibilities</w:t>
            </w:r>
            <w:r w:rsidR="008F6780">
              <w:rPr>
                <w:b/>
                <w:bCs/>
              </w:rPr>
              <w:t>:</w:t>
            </w:r>
          </w:p>
        </w:tc>
      </w:tr>
      <w:tr w:rsidR="00DE7129" w14:paraId="161DD16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CE68718" w14:textId="77777777" w:rsidR="00E73A04" w:rsidRPr="00F317B5" w:rsidRDefault="00E73A04" w:rsidP="00E73A04">
            <w:pPr>
              <w:suppressAutoHyphens w:val="0"/>
              <w:spacing w:after="0" w:line="240" w:lineRule="auto"/>
              <w:jc w:val="both"/>
              <w:rPr>
                <w:rFonts w:ascii="Tahoma" w:hAnsi="Tahoma" w:cs="Tahoma"/>
                <w:b/>
                <w:bCs/>
                <w:sz w:val="24"/>
                <w:szCs w:val="24"/>
              </w:rPr>
            </w:pPr>
            <w:r w:rsidRPr="00F317B5">
              <w:rPr>
                <w:rFonts w:ascii="Tahoma" w:hAnsi="Tahoma" w:cs="Tahoma"/>
                <w:b/>
                <w:bCs/>
                <w:sz w:val="24"/>
                <w:szCs w:val="24"/>
                <w:u w:val="single"/>
              </w:rPr>
              <w:t xml:space="preserve">Key Responsibilities </w:t>
            </w:r>
            <w:r w:rsidRPr="00F317B5">
              <w:rPr>
                <w:rFonts w:ascii="Tahoma" w:hAnsi="Tahoma" w:cs="Tahoma"/>
                <w:sz w:val="24"/>
                <w:szCs w:val="24"/>
              </w:rPr>
              <w:t xml:space="preserve"> </w:t>
            </w:r>
          </w:p>
          <w:p w14:paraId="1BCD1A1A" w14:textId="77777777" w:rsidR="00E73A04" w:rsidRDefault="00E73A04" w:rsidP="00E73A04">
            <w:pPr>
              <w:suppressAutoHyphens w:val="0"/>
              <w:spacing w:after="0" w:line="240" w:lineRule="auto"/>
              <w:jc w:val="both"/>
              <w:rPr>
                <w:rFonts w:ascii="Tahoma" w:hAnsi="Tahoma" w:cs="Tahoma"/>
              </w:rPr>
            </w:pPr>
          </w:p>
          <w:p w14:paraId="685D1A8A" w14:textId="40A52D71" w:rsidR="00E73A04" w:rsidRDefault="00E73A04" w:rsidP="00E73A04">
            <w:pPr>
              <w:suppressAutoHyphens w:val="0"/>
              <w:spacing w:after="0" w:line="240" w:lineRule="auto"/>
              <w:jc w:val="both"/>
              <w:rPr>
                <w:rFonts w:ascii="Tahoma" w:hAnsi="Tahoma" w:cs="Tahoma"/>
                <w:b/>
                <w:bCs/>
              </w:rPr>
            </w:pPr>
            <w:r w:rsidRPr="00E73A04">
              <w:rPr>
                <w:rFonts w:ascii="Tahoma" w:hAnsi="Tahoma" w:cs="Tahoma"/>
              </w:rPr>
              <w:t>Act as the primary contact for information and intelligence queries</w:t>
            </w:r>
            <w:r w:rsidRPr="00E73A04">
              <w:rPr>
                <w:rFonts w:ascii="Tahoma" w:hAnsi="Tahoma" w:cs="Tahoma"/>
                <w:b/>
                <w:bCs/>
              </w:rPr>
              <w:t xml:space="preserve"> including:</w:t>
            </w:r>
          </w:p>
          <w:p w14:paraId="0C6A7844" w14:textId="77777777" w:rsidR="00E73A04" w:rsidRPr="00E73A04" w:rsidRDefault="00E73A04" w:rsidP="00E73A04">
            <w:pPr>
              <w:suppressAutoHyphens w:val="0"/>
              <w:spacing w:after="0" w:line="240" w:lineRule="auto"/>
              <w:jc w:val="both"/>
              <w:rPr>
                <w:rFonts w:ascii="Tahoma" w:hAnsi="Tahoma" w:cs="Tahoma"/>
                <w:b/>
                <w:bCs/>
              </w:rPr>
            </w:pPr>
          </w:p>
          <w:p w14:paraId="06509022" w14:textId="38A55377" w:rsidR="00E73A04" w:rsidRPr="00E73A04" w:rsidRDefault="00E73A04" w:rsidP="00E73A04">
            <w:pPr>
              <w:pStyle w:val="ListParagraph"/>
              <w:numPr>
                <w:ilvl w:val="0"/>
                <w:numId w:val="4"/>
              </w:numPr>
              <w:suppressAutoHyphens w:val="0"/>
              <w:spacing w:after="0" w:line="240" w:lineRule="auto"/>
              <w:jc w:val="both"/>
              <w:rPr>
                <w:rFonts w:ascii="Tahoma" w:hAnsi="Tahoma" w:cs="Tahoma"/>
                <w:bCs/>
                <w:color w:val="000000"/>
                <w:sz w:val="24"/>
                <w:szCs w:val="24"/>
              </w:rPr>
            </w:pPr>
            <w:r w:rsidRPr="00F0786A">
              <w:rPr>
                <w:rFonts w:ascii="Tahoma" w:hAnsi="Tahoma" w:cs="Tahoma"/>
                <w:bCs/>
                <w:color w:val="000000"/>
                <w:sz w:val="24"/>
                <w:szCs w:val="24"/>
              </w:rPr>
              <w:t>Leading, managing, and mentoring the TIIC and PBI development team, including recruitment, supervision, coaching, training, welfare, and performance management.</w:t>
            </w:r>
          </w:p>
          <w:p w14:paraId="735C50F0" w14:textId="723742ED" w:rsidR="00E73A04" w:rsidRPr="00E73A04" w:rsidRDefault="00E73A04" w:rsidP="00E73A04">
            <w:pPr>
              <w:pStyle w:val="ListParagraph"/>
              <w:numPr>
                <w:ilvl w:val="0"/>
                <w:numId w:val="4"/>
              </w:numPr>
              <w:suppressAutoHyphens w:val="0"/>
              <w:spacing w:after="0" w:line="240" w:lineRule="auto"/>
              <w:jc w:val="both"/>
              <w:rPr>
                <w:rFonts w:ascii="Tahoma" w:hAnsi="Tahoma" w:cs="Tahoma"/>
                <w:bCs/>
                <w:color w:val="000000"/>
                <w:sz w:val="24"/>
                <w:szCs w:val="24"/>
              </w:rPr>
            </w:pPr>
            <w:r w:rsidRPr="00F0786A">
              <w:rPr>
                <w:rFonts w:ascii="Tahoma" w:hAnsi="Tahoma" w:cs="Tahoma"/>
                <w:bCs/>
                <w:color w:val="000000"/>
                <w:sz w:val="24"/>
                <w:szCs w:val="24"/>
              </w:rPr>
              <w:t>Overseeing the design, development, and maintenance of complex Power BI reports and dashboards, ensuring best practices and performance optimisation.</w:t>
            </w:r>
          </w:p>
          <w:p w14:paraId="27462540" w14:textId="767CE868" w:rsidR="00E73A04" w:rsidRPr="00E73A04" w:rsidRDefault="00E73A04" w:rsidP="00E73A04">
            <w:pPr>
              <w:pStyle w:val="ListParagraph"/>
              <w:numPr>
                <w:ilvl w:val="0"/>
                <w:numId w:val="4"/>
              </w:numPr>
              <w:suppressAutoHyphens w:val="0"/>
              <w:spacing w:after="0" w:line="240" w:lineRule="auto"/>
              <w:jc w:val="both"/>
              <w:rPr>
                <w:rFonts w:ascii="Tahoma" w:hAnsi="Tahoma" w:cs="Tahoma"/>
                <w:bCs/>
                <w:color w:val="000000"/>
                <w:sz w:val="24"/>
                <w:szCs w:val="24"/>
              </w:rPr>
            </w:pPr>
            <w:r w:rsidRPr="00F0786A">
              <w:rPr>
                <w:rFonts w:ascii="Tahoma" w:hAnsi="Tahoma" w:cs="Tahoma"/>
                <w:bCs/>
                <w:color w:val="000000"/>
                <w:sz w:val="24"/>
                <w:szCs w:val="24"/>
              </w:rPr>
              <w:lastRenderedPageBreak/>
              <w:t>Ensuring seamless integration of data from multiple sources, maintaining accuracy, consistency, and reliability through robust quality control processes.</w:t>
            </w:r>
          </w:p>
          <w:p w14:paraId="01477F32" w14:textId="51A39D1C" w:rsidR="00E73A04" w:rsidRPr="00E73A04" w:rsidRDefault="00E73A04" w:rsidP="00E73A04">
            <w:pPr>
              <w:pStyle w:val="ListParagraph"/>
              <w:numPr>
                <w:ilvl w:val="0"/>
                <w:numId w:val="4"/>
              </w:numPr>
              <w:suppressAutoHyphens w:val="0"/>
              <w:spacing w:after="0" w:line="240" w:lineRule="auto"/>
              <w:jc w:val="both"/>
              <w:rPr>
                <w:rFonts w:ascii="Tahoma" w:hAnsi="Tahoma" w:cs="Tahoma"/>
                <w:bCs/>
                <w:color w:val="000000"/>
                <w:sz w:val="24"/>
                <w:szCs w:val="24"/>
              </w:rPr>
            </w:pPr>
            <w:r w:rsidRPr="00F0786A">
              <w:rPr>
                <w:rFonts w:ascii="Tahoma" w:hAnsi="Tahoma" w:cs="Tahoma"/>
                <w:bCs/>
                <w:color w:val="000000"/>
                <w:sz w:val="24"/>
                <w:szCs w:val="24"/>
              </w:rPr>
              <w:t>Developing and implementing strategies for effective data visualisation and reporting aligned with BCT’s business goals.</w:t>
            </w:r>
          </w:p>
          <w:p w14:paraId="2EE752EB" w14:textId="77777777" w:rsidR="00E73A04" w:rsidRPr="00F0786A" w:rsidRDefault="00E73A04" w:rsidP="00E73A04">
            <w:pPr>
              <w:pStyle w:val="ListParagraph"/>
              <w:numPr>
                <w:ilvl w:val="0"/>
                <w:numId w:val="4"/>
              </w:numPr>
              <w:suppressAutoHyphens w:val="0"/>
              <w:spacing w:after="0" w:line="240" w:lineRule="auto"/>
              <w:jc w:val="both"/>
              <w:rPr>
                <w:rFonts w:ascii="Tahoma" w:hAnsi="Tahoma" w:cs="Tahoma"/>
                <w:bCs/>
                <w:color w:val="000000"/>
                <w:sz w:val="24"/>
                <w:szCs w:val="24"/>
              </w:rPr>
            </w:pPr>
            <w:r w:rsidRPr="00F0786A">
              <w:rPr>
                <w:rFonts w:ascii="Tahoma" w:hAnsi="Tahoma" w:cs="Tahoma"/>
                <w:bCs/>
                <w:color w:val="000000"/>
                <w:sz w:val="24"/>
                <w:szCs w:val="24"/>
              </w:rPr>
              <w:t>Working closely with senior management, operational leads, and stakeholders to understand reporting needs and deliver actionable insights.</w:t>
            </w:r>
          </w:p>
          <w:p w14:paraId="64FB9DA7" w14:textId="4F4BC6A5" w:rsidR="00E73A04" w:rsidRPr="00E73A04" w:rsidRDefault="00E73A04" w:rsidP="00E73A04">
            <w:pPr>
              <w:pStyle w:val="ListParagraph"/>
              <w:numPr>
                <w:ilvl w:val="0"/>
                <w:numId w:val="4"/>
              </w:numPr>
              <w:suppressAutoHyphens w:val="0"/>
              <w:spacing w:after="0" w:line="240" w:lineRule="auto"/>
              <w:jc w:val="both"/>
              <w:rPr>
                <w:rFonts w:ascii="Tahoma" w:hAnsi="Tahoma" w:cs="Tahoma"/>
                <w:bCs/>
                <w:color w:val="000000"/>
                <w:sz w:val="24"/>
                <w:szCs w:val="24"/>
              </w:rPr>
            </w:pPr>
            <w:r w:rsidRPr="00F0786A">
              <w:rPr>
                <w:rFonts w:ascii="Tahoma" w:hAnsi="Tahoma" w:cs="Tahoma"/>
                <w:bCs/>
                <w:color w:val="000000"/>
                <w:sz w:val="24"/>
                <w:szCs w:val="24"/>
              </w:rPr>
              <w:t>Maintaining comprehensive documentation of reporting processes, methodologies, and data sources, ensuring compliance with GDPR and data protection legislation.</w:t>
            </w:r>
          </w:p>
          <w:p w14:paraId="4B84F941" w14:textId="14804F17" w:rsidR="00E73A04" w:rsidRPr="00E73A04" w:rsidRDefault="00E73A04" w:rsidP="00E73A04">
            <w:pPr>
              <w:pStyle w:val="ListParagraph"/>
              <w:numPr>
                <w:ilvl w:val="0"/>
                <w:numId w:val="4"/>
              </w:numPr>
              <w:suppressAutoHyphens w:val="0"/>
              <w:spacing w:after="0" w:line="240" w:lineRule="auto"/>
              <w:jc w:val="both"/>
              <w:rPr>
                <w:rFonts w:ascii="Tahoma" w:hAnsi="Tahoma" w:cs="Tahoma"/>
                <w:bCs/>
                <w:color w:val="000000"/>
                <w:sz w:val="24"/>
                <w:szCs w:val="24"/>
              </w:rPr>
            </w:pPr>
            <w:r w:rsidRPr="00F0786A">
              <w:rPr>
                <w:rFonts w:ascii="Tahoma" w:hAnsi="Tahoma" w:cs="Tahoma"/>
                <w:bCs/>
                <w:color w:val="000000"/>
                <w:sz w:val="24"/>
                <w:szCs w:val="24"/>
              </w:rPr>
              <w:t>Leading, monitoring, and reporting progress on Digital, Data, and PQA Strategic Plans. Contributing to Trust-wide strategies and advising TLT on architecture and delivery.</w:t>
            </w:r>
          </w:p>
          <w:p w14:paraId="0A9D93F4" w14:textId="739B63D7" w:rsidR="00E73A04" w:rsidRPr="00E73A04" w:rsidRDefault="00E73A04" w:rsidP="00E73A04">
            <w:pPr>
              <w:pStyle w:val="ListParagraph"/>
              <w:numPr>
                <w:ilvl w:val="0"/>
                <w:numId w:val="4"/>
              </w:numPr>
              <w:suppressAutoHyphens w:val="0"/>
              <w:spacing w:after="0" w:line="240" w:lineRule="auto"/>
              <w:jc w:val="both"/>
              <w:rPr>
                <w:rFonts w:ascii="Tahoma" w:hAnsi="Tahoma" w:cs="Tahoma"/>
                <w:bCs/>
                <w:color w:val="000000"/>
                <w:sz w:val="24"/>
                <w:szCs w:val="24"/>
              </w:rPr>
            </w:pPr>
            <w:r w:rsidRPr="00F0786A">
              <w:rPr>
                <w:rFonts w:ascii="Tahoma" w:hAnsi="Tahoma" w:cs="Tahoma"/>
                <w:bCs/>
                <w:color w:val="000000"/>
                <w:sz w:val="24"/>
                <w:szCs w:val="24"/>
              </w:rPr>
              <w:t>Championing business intelligence and insight initiatives, identifying innovative technologies and improvements to enhance operational efficiency.</w:t>
            </w:r>
          </w:p>
          <w:p w14:paraId="26C11361" w14:textId="26E5CBAC" w:rsidR="00E73A04" w:rsidRPr="00E73A04" w:rsidRDefault="00E73A04" w:rsidP="00E73A04">
            <w:pPr>
              <w:pStyle w:val="ListParagraph"/>
              <w:numPr>
                <w:ilvl w:val="0"/>
                <w:numId w:val="4"/>
              </w:numPr>
              <w:suppressAutoHyphens w:val="0"/>
              <w:spacing w:after="0" w:line="240" w:lineRule="auto"/>
              <w:jc w:val="both"/>
              <w:rPr>
                <w:rFonts w:ascii="Tahoma" w:hAnsi="Tahoma" w:cs="Tahoma"/>
                <w:bCs/>
                <w:color w:val="000000"/>
                <w:sz w:val="24"/>
                <w:szCs w:val="24"/>
              </w:rPr>
            </w:pPr>
            <w:r w:rsidRPr="00F0786A">
              <w:rPr>
                <w:rFonts w:ascii="Tahoma" w:hAnsi="Tahoma" w:cs="Tahoma"/>
                <w:bCs/>
                <w:color w:val="000000"/>
                <w:sz w:val="24"/>
                <w:szCs w:val="24"/>
              </w:rPr>
              <w:t>Developing detailed analytical reports and dashboards to support PQA activities, sharing thematic trends and insights at meetings.</w:t>
            </w:r>
          </w:p>
          <w:p w14:paraId="27DB4F64" w14:textId="1AC64DF0" w:rsidR="00E73A04" w:rsidRPr="00E73A04" w:rsidRDefault="00E73A04" w:rsidP="00E73A04">
            <w:pPr>
              <w:pStyle w:val="ListParagraph"/>
              <w:numPr>
                <w:ilvl w:val="0"/>
                <w:numId w:val="4"/>
              </w:numPr>
              <w:suppressAutoHyphens w:val="0"/>
              <w:spacing w:after="0" w:line="240" w:lineRule="auto"/>
              <w:jc w:val="both"/>
              <w:rPr>
                <w:rFonts w:ascii="Tahoma" w:hAnsi="Tahoma" w:cs="Tahoma"/>
                <w:bCs/>
                <w:color w:val="000000"/>
                <w:sz w:val="24"/>
                <w:szCs w:val="24"/>
              </w:rPr>
            </w:pPr>
            <w:r w:rsidRPr="00F0786A">
              <w:rPr>
                <w:rFonts w:ascii="Tahoma" w:hAnsi="Tahoma" w:cs="Tahoma"/>
                <w:bCs/>
                <w:color w:val="000000"/>
                <w:sz w:val="24"/>
                <w:szCs w:val="24"/>
              </w:rPr>
              <w:t>Developing and maintaining TIIC policies and procedures, contributing to Trust-wide policy development and compliance with legislation.</w:t>
            </w:r>
          </w:p>
          <w:p w14:paraId="394A6162" w14:textId="7CC6FAAD" w:rsidR="00E73A04" w:rsidRPr="00E73A04" w:rsidRDefault="00E73A04" w:rsidP="00E73A04">
            <w:pPr>
              <w:pStyle w:val="ListParagraph"/>
              <w:numPr>
                <w:ilvl w:val="0"/>
                <w:numId w:val="4"/>
              </w:numPr>
              <w:suppressAutoHyphens w:val="0"/>
              <w:spacing w:after="0" w:line="240" w:lineRule="auto"/>
              <w:jc w:val="both"/>
              <w:rPr>
                <w:rFonts w:ascii="Tahoma" w:hAnsi="Tahoma" w:cs="Tahoma"/>
                <w:bCs/>
                <w:color w:val="000000"/>
                <w:sz w:val="24"/>
                <w:szCs w:val="24"/>
              </w:rPr>
            </w:pPr>
            <w:r w:rsidRPr="00F0786A">
              <w:rPr>
                <w:rFonts w:ascii="Tahoma" w:hAnsi="Tahoma" w:cs="Tahoma"/>
                <w:bCs/>
                <w:color w:val="000000"/>
                <w:sz w:val="24"/>
                <w:szCs w:val="24"/>
              </w:rPr>
              <w:t>Promoting and delivering the Trust’s Continual Improvement Agenda, producing monthly performance reports and supporting systematic reviews of effectiveness.</w:t>
            </w:r>
          </w:p>
          <w:p w14:paraId="4D7ABA1A" w14:textId="765B0768" w:rsidR="00E73A04" w:rsidRPr="00E73A04" w:rsidRDefault="00E73A04" w:rsidP="00E73A04">
            <w:pPr>
              <w:pStyle w:val="ListParagraph"/>
              <w:numPr>
                <w:ilvl w:val="0"/>
                <w:numId w:val="4"/>
              </w:numPr>
              <w:suppressAutoHyphens w:val="0"/>
              <w:spacing w:after="0" w:line="240" w:lineRule="auto"/>
              <w:jc w:val="both"/>
              <w:rPr>
                <w:rFonts w:ascii="Tahoma" w:hAnsi="Tahoma" w:cs="Tahoma"/>
                <w:bCs/>
                <w:color w:val="000000"/>
                <w:sz w:val="24"/>
                <w:szCs w:val="24"/>
              </w:rPr>
            </w:pPr>
            <w:r w:rsidRPr="00F0786A">
              <w:rPr>
                <w:rFonts w:ascii="Tahoma" w:hAnsi="Tahoma" w:cs="Tahoma"/>
                <w:bCs/>
                <w:color w:val="000000"/>
                <w:sz w:val="24"/>
                <w:szCs w:val="24"/>
              </w:rPr>
              <w:t>Supporting leadership with forecasting, future data modelling, and preparation of proposals and risk assessments for business change delivery.</w:t>
            </w:r>
          </w:p>
          <w:p w14:paraId="25C491B5" w14:textId="1781C08C" w:rsidR="00E73A04" w:rsidRPr="00E73A04" w:rsidRDefault="00E73A04" w:rsidP="00E73A04">
            <w:pPr>
              <w:pStyle w:val="ListParagraph"/>
              <w:numPr>
                <w:ilvl w:val="0"/>
                <w:numId w:val="4"/>
              </w:numPr>
              <w:suppressAutoHyphens w:val="0"/>
              <w:spacing w:after="0" w:line="240" w:lineRule="auto"/>
              <w:jc w:val="both"/>
              <w:rPr>
                <w:rFonts w:ascii="Tahoma" w:hAnsi="Tahoma" w:cs="Tahoma"/>
                <w:bCs/>
                <w:color w:val="000000"/>
                <w:sz w:val="24"/>
                <w:szCs w:val="24"/>
              </w:rPr>
            </w:pPr>
            <w:r w:rsidRPr="00F0786A">
              <w:rPr>
                <w:rFonts w:ascii="Tahoma" w:hAnsi="Tahoma" w:cs="Tahoma"/>
                <w:bCs/>
                <w:color w:val="000000"/>
                <w:sz w:val="24"/>
                <w:szCs w:val="24"/>
              </w:rPr>
              <w:t>Leading planned and unplanned audits, diagnostic reviews, and implement a data quality assurance framework, including SOPs for data input and cleansing.</w:t>
            </w:r>
          </w:p>
          <w:p w14:paraId="5A2207FF" w14:textId="10EC2786" w:rsidR="00E73A04" w:rsidRPr="00E73A04" w:rsidRDefault="00E73A04" w:rsidP="00E73A04">
            <w:pPr>
              <w:pStyle w:val="ListParagraph"/>
              <w:numPr>
                <w:ilvl w:val="0"/>
                <w:numId w:val="4"/>
              </w:numPr>
              <w:suppressAutoHyphens w:val="0"/>
              <w:spacing w:after="0" w:line="240" w:lineRule="auto"/>
              <w:jc w:val="both"/>
              <w:rPr>
                <w:rFonts w:ascii="Tahoma" w:hAnsi="Tahoma" w:cs="Tahoma"/>
                <w:bCs/>
                <w:color w:val="000000"/>
                <w:sz w:val="24"/>
                <w:szCs w:val="24"/>
              </w:rPr>
            </w:pPr>
            <w:r w:rsidRPr="00F0786A">
              <w:rPr>
                <w:rFonts w:ascii="Tahoma" w:hAnsi="Tahoma" w:cs="Tahoma"/>
                <w:bCs/>
                <w:color w:val="000000"/>
                <w:sz w:val="24"/>
                <w:szCs w:val="24"/>
              </w:rPr>
              <w:t>Managing BCT’s operational reporting infrastructure and lead TIIC business change initiatives to support continual improvement.</w:t>
            </w:r>
          </w:p>
          <w:p w14:paraId="30BD1420" w14:textId="721C0C44" w:rsidR="00E73A04" w:rsidRPr="00E73A04" w:rsidRDefault="00E73A04" w:rsidP="00E73A04">
            <w:pPr>
              <w:pStyle w:val="ListParagraph"/>
              <w:numPr>
                <w:ilvl w:val="0"/>
                <w:numId w:val="4"/>
              </w:numPr>
              <w:suppressAutoHyphens w:val="0"/>
              <w:spacing w:after="0" w:line="240" w:lineRule="auto"/>
              <w:jc w:val="both"/>
              <w:rPr>
                <w:rFonts w:ascii="Tahoma" w:hAnsi="Tahoma" w:cs="Tahoma"/>
                <w:bCs/>
                <w:color w:val="000000"/>
                <w:sz w:val="24"/>
                <w:szCs w:val="24"/>
              </w:rPr>
            </w:pPr>
            <w:r w:rsidRPr="00F0786A">
              <w:rPr>
                <w:rFonts w:ascii="Tahoma" w:hAnsi="Tahoma" w:cs="Tahoma"/>
                <w:bCs/>
                <w:color w:val="000000"/>
                <w:sz w:val="24"/>
                <w:szCs w:val="24"/>
              </w:rPr>
              <w:t>Ensuring compliance with financial regulations and provide analysis on national and local datasets to inform commissioning and strategic priorities.</w:t>
            </w:r>
          </w:p>
          <w:p w14:paraId="56CE30F2" w14:textId="23332044" w:rsidR="00E73A04" w:rsidRPr="00E73A04" w:rsidRDefault="00E73A04" w:rsidP="00E73A04">
            <w:pPr>
              <w:pStyle w:val="ListParagraph"/>
              <w:numPr>
                <w:ilvl w:val="0"/>
                <w:numId w:val="4"/>
              </w:numPr>
              <w:suppressAutoHyphens w:val="0"/>
              <w:spacing w:after="0" w:line="240" w:lineRule="auto"/>
              <w:jc w:val="both"/>
              <w:rPr>
                <w:rFonts w:ascii="Tahoma" w:hAnsi="Tahoma" w:cs="Tahoma"/>
                <w:bCs/>
                <w:color w:val="000000"/>
                <w:sz w:val="24"/>
                <w:szCs w:val="24"/>
              </w:rPr>
            </w:pPr>
            <w:r w:rsidRPr="00F0786A">
              <w:rPr>
                <w:rFonts w:ascii="Tahoma" w:hAnsi="Tahoma" w:cs="Tahoma"/>
                <w:bCs/>
                <w:color w:val="000000"/>
                <w:sz w:val="24"/>
                <w:szCs w:val="24"/>
              </w:rPr>
              <w:t xml:space="preserve">Driving cultural change to embed a PQA-focused approach across BCT, ensuring </w:t>
            </w:r>
            <w:r w:rsidRPr="00E73A04">
              <w:rPr>
                <w:rFonts w:ascii="Tahoma" w:hAnsi="Tahoma" w:cs="Tahoma"/>
                <w:bCs/>
                <w:color w:val="000000"/>
                <w:sz w:val="24"/>
                <w:szCs w:val="24"/>
              </w:rPr>
              <w:t>insight and intelligence inform service delivery for children and families.</w:t>
            </w:r>
          </w:p>
          <w:p w14:paraId="78A88B03" w14:textId="2352417C" w:rsidR="00E73A04" w:rsidRPr="00E73A04" w:rsidRDefault="00E73A04" w:rsidP="00E73A04">
            <w:pPr>
              <w:pStyle w:val="ListParagraph"/>
              <w:numPr>
                <w:ilvl w:val="0"/>
                <w:numId w:val="4"/>
              </w:numPr>
              <w:suppressAutoHyphens w:val="0"/>
              <w:spacing w:after="0" w:line="240" w:lineRule="auto"/>
              <w:jc w:val="both"/>
              <w:rPr>
                <w:rFonts w:ascii="Tahoma" w:hAnsi="Tahoma" w:cs="Tahoma"/>
                <w:bCs/>
                <w:color w:val="000000"/>
                <w:sz w:val="24"/>
                <w:szCs w:val="24"/>
              </w:rPr>
            </w:pPr>
            <w:r w:rsidRPr="00E73A04">
              <w:rPr>
                <w:rFonts w:ascii="Tahoma" w:hAnsi="Tahoma" w:cs="Tahoma"/>
                <w:bCs/>
                <w:color w:val="000000"/>
                <w:sz w:val="24"/>
                <w:szCs w:val="24"/>
              </w:rPr>
              <w:t>Developing and maintaining effective relationships across BCT and with external partners, facilitating complex performance discussions and collaborative solutions.</w:t>
            </w:r>
          </w:p>
          <w:p w14:paraId="4F3A4AD2" w14:textId="1CCC9051" w:rsidR="00E73A04" w:rsidRPr="00E73A04" w:rsidRDefault="00E73A04" w:rsidP="00E73A04">
            <w:pPr>
              <w:pStyle w:val="ListParagraph"/>
              <w:numPr>
                <w:ilvl w:val="0"/>
                <w:numId w:val="4"/>
              </w:numPr>
              <w:suppressAutoHyphens w:val="0"/>
              <w:spacing w:after="0" w:line="240" w:lineRule="auto"/>
              <w:jc w:val="both"/>
              <w:rPr>
                <w:rFonts w:ascii="Tahoma" w:hAnsi="Tahoma" w:cs="Tahoma"/>
                <w:bCs/>
                <w:color w:val="000000"/>
                <w:sz w:val="24"/>
                <w:szCs w:val="24"/>
              </w:rPr>
            </w:pPr>
            <w:r w:rsidRPr="00E73A04">
              <w:rPr>
                <w:rFonts w:ascii="Tahoma" w:hAnsi="Tahoma" w:cs="Tahoma"/>
                <w:bCs/>
                <w:color w:val="000000"/>
                <w:sz w:val="24"/>
                <w:szCs w:val="24"/>
              </w:rPr>
              <w:t>Advising on data sharing solutions that comply with security protocols, codes of practice, and ethical standards.</w:t>
            </w:r>
          </w:p>
          <w:p w14:paraId="035B950B" w14:textId="225DB2A1" w:rsidR="00E73A04" w:rsidRPr="00E73A04" w:rsidRDefault="00E73A04" w:rsidP="00E73A04">
            <w:pPr>
              <w:pStyle w:val="ListParagraph"/>
              <w:numPr>
                <w:ilvl w:val="0"/>
                <w:numId w:val="4"/>
              </w:numPr>
              <w:suppressAutoHyphens w:val="0"/>
              <w:spacing w:after="0" w:line="240" w:lineRule="auto"/>
              <w:jc w:val="both"/>
              <w:rPr>
                <w:rFonts w:ascii="Tahoma" w:hAnsi="Tahoma" w:cs="Tahoma"/>
                <w:bCs/>
                <w:color w:val="000000"/>
                <w:sz w:val="24"/>
                <w:szCs w:val="24"/>
              </w:rPr>
            </w:pPr>
            <w:r w:rsidRPr="00E73A04">
              <w:rPr>
                <w:rFonts w:ascii="Tahoma" w:hAnsi="Tahoma" w:cs="Tahoma"/>
                <w:bCs/>
                <w:color w:val="000000"/>
                <w:sz w:val="24"/>
                <w:szCs w:val="24"/>
              </w:rPr>
              <w:t>Representing BCT corporately and nationally, promoting organisational interests and deputising for the Head of TIIC when required.</w:t>
            </w:r>
          </w:p>
          <w:p w14:paraId="6B71680A" w14:textId="77777777" w:rsidR="00E73A04" w:rsidRPr="00E73A04" w:rsidRDefault="00E73A04" w:rsidP="00E73A04">
            <w:pPr>
              <w:pStyle w:val="ListParagraph"/>
              <w:numPr>
                <w:ilvl w:val="0"/>
                <w:numId w:val="4"/>
              </w:numPr>
              <w:suppressAutoHyphens w:val="0"/>
              <w:spacing w:after="0" w:line="240" w:lineRule="auto"/>
              <w:jc w:val="both"/>
              <w:rPr>
                <w:rFonts w:ascii="Tahoma" w:hAnsi="Tahoma" w:cs="Tahoma"/>
                <w:bCs/>
                <w:color w:val="000000"/>
                <w:sz w:val="24"/>
                <w:szCs w:val="24"/>
              </w:rPr>
            </w:pPr>
            <w:r w:rsidRPr="00E73A04">
              <w:rPr>
                <w:rFonts w:ascii="Tahoma" w:hAnsi="Tahoma" w:cs="Tahoma"/>
                <w:bCs/>
                <w:color w:val="000000"/>
                <w:sz w:val="24"/>
                <w:szCs w:val="24"/>
                <w:shd w:val="clear" w:color="auto" w:fill="FFFFFF" w:themeFill="background1"/>
              </w:rPr>
              <w:t>Unde</w:t>
            </w:r>
            <w:r w:rsidRPr="00E73A04">
              <w:rPr>
                <w:rFonts w:ascii="Tahoma" w:hAnsi="Tahoma" w:cs="Tahoma"/>
                <w:bCs/>
                <w:color w:val="000000"/>
                <w:sz w:val="24"/>
                <w:szCs w:val="24"/>
              </w:rPr>
              <w:t>rtaking any other duties within grade and expertise, participate in performance review meetings, and maintain professional development.</w:t>
            </w:r>
          </w:p>
          <w:p w14:paraId="78B12571" w14:textId="77777777" w:rsidR="00E73A04" w:rsidRPr="00F317B5" w:rsidRDefault="00E73A04" w:rsidP="00E73A04">
            <w:pPr>
              <w:ind w:left="1440"/>
              <w:jc w:val="both"/>
              <w:rPr>
                <w:rFonts w:ascii="Tahoma" w:hAnsi="Tahoma" w:cs="Tahoma"/>
                <w:b/>
                <w:color w:val="000000"/>
                <w:sz w:val="24"/>
                <w:szCs w:val="24"/>
              </w:rPr>
            </w:pPr>
          </w:p>
          <w:p w14:paraId="3EF649C6" w14:textId="77777777" w:rsidR="00E73A04" w:rsidRPr="00E73A04" w:rsidRDefault="00E73A04" w:rsidP="00E73A04">
            <w:pPr>
              <w:suppressAutoHyphens w:val="0"/>
              <w:spacing w:after="0" w:line="240" w:lineRule="auto"/>
              <w:rPr>
                <w:rFonts w:ascii="Tahoma" w:hAnsi="Tahoma" w:cs="Tahoma"/>
                <w:b/>
              </w:rPr>
            </w:pPr>
            <w:r w:rsidRPr="00E73A04">
              <w:rPr>
                <w:rFonts w:ascii="Tahoma" w:hAnsi="Tahoma" w:cs="Tahoma"/>
                <w:b/>
              </w:rPr>
              <w:t>Functions</w:t>
            </w:r>
          </w:p>
          <w:p w14:paraId="0553E596" w14:textId="0DCF3039" w:rsidR="00E73A04" w:rsidRPr="00E73A04" w:rsidRDefault="00E73A04" w:rsidP="00E73A04">
            <w:pPr>
              <w:pStyle w:val="ListParagraph"/>
              <w:numPr>
                <w:ilvl w:val="0"/>
                <w:numId w:val="4"/>
              </w:numPr>
              <w:suppressAutoHyphens w:val="0"/>
              <w:spacing w:after="0" w:line="240" w:lineRule="auto"/>
              <w:rPr>
                <w:rFonts w:ascii="Tahoma" w:hAnsi="Tahoma" w:cs="Tahoma"/>
                <w:sz w:val="24"/>
                <w:szCs w:val="24"/>
              </w:rPr>
            </w:pPr>
            <w:r w:rsidRPr="00F0786A">
              <w:rPr>
                <w:rFonts w:ascii="Tahoma" w:hAnsi="Tahoma" w:cs="Tahoma"/>
                <w:sz w:val="24"/>
                <w:szCs w:val="24"/>
              </w:rPr>
              <w:t>Promoting and enhancing knowledge sharing culture within BCT.</w:t>
            </w:r>
          </w:p>
          <w:p w14:paraId="27A2F845" w14:textId="00288347" w:rsidR="00E73A04" w:rsidRPr="00E73A04" w:rsidRDefault="00E73A04" w:rsidP="00E73A04">
            <w:pPr>
              <w:pStyle w:val="ListParagraph"/>
              <w:numPr>
                <w:ilvl w:val="0"/>
                <w:numId w:val="4"/>
              </w:numPr>
              <w:suppressAutoHyphens w:val="0"/>
              <w:spacing w:after="0" w:line="240" w:lineRule="auto"/>
              <w:rPr>
                <w:rFonts w:ascii="Tahoma" w:hAnsi="Tahoma" w:cs="Tahoma"/>
                <w:sz w:val="24"/>
                <w:szCs w:val="24"/>
              </w:rPr>
            </w:pPr>
            <w:r w:rsidRPr="00F0786A">
              <w:rPr>
                <w:rFonts w:ascii="Tahoma" w:hAnsi="Tahoma" w:cs="Tahoma"/>
                <w:sz w:val="24"/>
                <w:szCs w:val="24"/>
              </w:rPr>
              <w:t xml:space="preserve">Managing changes to </w:t>
            </w:r>
            <w:r w:rsidRPr="00F0786A">
              <w:rPr>
                <w:rFonts w:ascii="Tahoma" w:hAnsi="Tahoma" w:cs="Tahoma"/>
                <w:bCs/>
                <w:sz w:val="24"/>
                <w:szCs w:val="24"/>
              </w:rPr>
              <w:t>BCT</w:t>
            </w:r>
            <w:r w:rsidRPr="00F0786A">
              <w:rPr>
                <w:rFonts w:ascii="Tahoma" w:hAnsi="Tahoma" w:cs="Tahoma"/>
                <w:sz w:val="24"/>
                <w:szCs w:val="24"/>
              </w:rPr>
              <w:t>’s IT systems recording services to children and young people.</w:t>
            </w:r>
          </w:p>
          <w:p w14:paraId="321B3C9E" w14:textId="77777777" w:rsidR="00E73A04" w:rsidRPr="00F0786A" w:rsidRDefault="00E73A04" w:rsidP="00E73A04">
            <w:pPr>
              <w:pStyle w:val="ListParagraph"/>
              <w:numPr>
                <w:ilvl w:val="0"/>
                <w:numId w:val="4"/>
              </w:numPr>
              <w:suppressAutoHyphens w:val="0"/>
              <w:spacing w:after="0" w:line="240" w:lineRule="auto"/>
              <w:rPr>
                <w:rFonts w:ascii="Tahoma" w:hAnsi="Tahoma" w:cs="Tahoma"/>
                <w:sz w:val="24"/>
                <w:szCs w:val="24"/>
              </w:rPr>
            </w:pPr>
            <w:r w:rsidRPr="00F0786A">
              <w:rPr>
                <w:rFonts w:ascii="Tahoma" w:hAnsi="Tahoma" w:cs="Tahoma"/>
                <w:sz w:val="24"/>
                <w:szCs w:val="24"/>
              </w:rPr>
              <w:t xml:space="preserve">Enabling the capture and use of </w:t>
            </w:r>
            <w:r w:rsidRPr="00F0786A">
              <w:rPr>
                <w:rFonts w:ascii="Tahoma" w:hAnsi="Tahoma" w:cs="Tahoma"/>
                <w:bCs/>
                <w:sz w:val="24"/>
                <w:szCs w:val="24"/>
              </w:rPr>
              <w:t>BCT</w:t>
            </w:r>
            <w:r w:rsidRPr="00F0786A">
              <w:rPr>
                <w:rFonts w:ascii="Tahoma" w:hAnsi="Tahoma" w:cs="Tahoma"/>
                <w:sz w:val="24"/>
                <w:szCs w:val="24"/>
              </w:rPr>
              <w:t>’s Data, Insight and Intelligence to support effective and efficient knowledge use, sharing and transfer.</w:t>
            </w:r>
          </w:p>
          <w:p w14:paraId="59F15329" w14:textId="77777777" w:rsidR="00E73A04" w:rsidRPr="00F317B5" w:rsidRDefault="00E73A04" w:rsidP="00E73A04">
            <w:pPr>
              <w:pStyle w:val="ListParagraph"/>
              <w:rPr>
                <w:rFonts w:ascii="Tahoma" w:hAnsi="Tahoma" w:cs="Tahoma"/>
              </w:rPr>
            </w:pPr>
          </w:p>
          <w:p w14:paraId="1A103CF7" w14:textId="77777777" w:rsidR="00E73A04" w:rsidRPr="00E73A04" w:rsidRDefault="00E73A04" w:rsidP="00E73A04">
            <w:pPr>
              <w:suppressAutoHyphens w:val="0"/>
              <w:spacing w:after="0" w:line="240" w:lineRule="auto"/>
              <w:rPr>
                <w:rFonts w:ascii="Tahoma" w:hAnsi="Tahoma" w:cs="Tahoma"/>
                <w:b/>
              </w:rPr>
            </w:pPr>
            <w:r w:rsidRPr="00E73A04">
              <w:rPr>
                <w:rFonts w:ascii="Tahoma" w:hAnsi="Tahoma" w:cs="Tahoma"/>
                <w:b/>
              </w:rPr>
              <w:lastRenderedPageBreak/>
              <w:t>Your Own Responsibilities</w:t>
            </w:r>
          </w:p>
          <w:p w14:paraId="14E63397" w14:textId="576B1A20" w:rsidR="00E73A04" w:rsidRPr="00E73A04" w:rsidRDefault="00E73A04" w:rsidP="00E73A04">
            <w:pPr>
              <w:pStyle w:val="ListParagraph"/>
              <w:numPr>
                <w:ilvl w:val="0"/>
                <w:numId w:val="4"/>
              </w:numPr>
              <w:suppressAutoHyphens w:val="0"/>
              <w:spacing w:after="0" w:line="240" w:lineRule="auto"/>
              <w:rPr>
                <w:rFonts w:ascii="Tahoma" w:hAnsi="Tahoma" w:cs="Tahoma"/>
                <w:sz w:val="24"/>
                <w:szCs w:val="24"/>
              </w:rPr>
            </w:pPr>
            <w:r w:rsidRPr="00F0786A">
              <w:rPr>
                <w:rFonts w:ascii="Tahoma" w:hAnsi="Tahoma" w:cs="Tahoma"/>
                <w:sz w:val="24"/>
                <w:szCs w:val="24"/>
              </w:rPr>
              <w:t>Developing your personal networks. Managing your own resources and professional development.</w:t>
            </w:r>
          </w:p>
          <w:p w14:paraId="22F96D72" w14:textId="4F15367B" w:rsidR="00E73A04" w:rsidRPr="00E73A04" w:rsidRDefault="00E73A04" w:rsidP="00E73A04">
            <w:pPr>
              <w:pStyle w:val="ListParagraph"/>
              <w:numPr>
                <w:ilvl w:val="0"/>
                <w:numId w:val="4"/>
              </w:numPr>
              <w:suppressAutoHyphens w:val="0"/>
              <w:spacing w:after="0" w:line="240" w:lineRule="auto"/>
              <w:rPr>
                <w:rFonts w:ascii="Tahoma" w:hAnsi="Tahoma" w:cs="Tahoma"/>
                <w:sz w:val="24"/>
                <w:szCs w:val="24"/>
              </w:rPr>
            </w:pPr>
            <w:r w:rsidRPr="00F0786A">
              <w:rPr>
                <w:rFonts w:ascii="Tahoma" w:hAnsi="Tahoma" w:cs="Tahoma"/>
                <w:sz w:val="24"/>
                <w:szCs w:val="24"/>
              </w:rPr>
              <w:t>Promoting the use of technology. Ensure your own actions reduce the risks to health and safety.</w:t>
            </w:r>
          </w:p>
          <w:p w14:paraId="55E862F0" w14:textId="77777777" w:rsidR="00E73A04" w:rsidRPr="00F0786A" w:rsidRDefault="00E73A04" w:rsidP="00E73A04">
            <w:pPr>
              <w:pStyle w:val="ListParagraph"/>
              <w:numPr>
                <w:ilvl w:val="0"/>
                <w:numId w:val="4"/>
              </w:numPr>
              <w:suppressAutoHyphens w:val="0"/>
              <w:spacing w:after="0" w:line="240" w:lineRule="auto"/>
              <w:rPr>
                <w:rFonts w:ascii="Tahoma" w:hAnsi="Tahoma" w:cs="Tahoma"/>
                <w:sz w:val="24"/>
                <w:szCs w:val="24"/>
              </w:rPr>
            </w:pPr>
            <w:r w:rsidRPr="00F0786A">
              <w:rPr>
                <w:rFonts w:ascii="Tahoma" w:hAnsi="Tahoma" w:cs="Tahoma"/>
                <w:sz w:val="24"/>
                <w:szCs w:val="24"/>
              </w:rPr>
              <w:t>Developing productive working relationship with colleagues.</w:t>
            </w:r>
          </w:p>
          <w:p w14:paraId="4F2877B0" w14:textId="77777777" w:rsidR="00E73A04" w:rsidRPr="00F317B5" w:rsidRDefault="00E73A04" w:rsidP="00E73A04">
            <w:pPr>
              <w:rPr>
                <w:rFonts w:ascii="Tahoma" w:hAnsi="Tahoma" w:cs="Tahoma"/>
                <w:sz w:val="24"/>
                <w:szCs w:val="24"/>
              </w:rPr>
            </w:pPr>
          </w:p>
          <w:p w14:paraId="5E84875B" w14:textId="77777777" w:rsidR="00E73A04" w:rsidRDefault="00E73A04" w:rsidP="00E73A04">
            <w:pPr>
              <w:suppressAutoHyphens w:val="0"/>
              <w:spacing w:after="0" w:line="240" w:lineRule="auto"/>
              <w:rPr>
                <w:rFonts w:ascii="Tahoma" w:hAnsi="Tahoma" w:cs="Tahoma"/>
                <w:b/>
              </w:rPr>
            </w:pPr>
            <w:r w:rsidRPr="00E73A04">
              <w:rPr>
                <w:rFonts w:ascii="Tahoma" w:hAnsi="Tahoma" w:cs="Tahoma"/>
                <w:b/>
              </w:rPr>
              <w:t>Key Facts</w:t>
            </w:r>
          </w:p>
          <w:p w14:paraId="3AE482E7" w14:textId="77777777" w:rsidR="00E73A04" w:rsidRPr="00E73A04" w:rsidRDefault="00E73A04" w:rsidP="00E73A04">
            <w:pPr>
              <w:suppressAutoHyphens w:val="0"/>
              <w:spacing w:after="0" w:line="240" w:lineRule="auto"/>
              <w:rPr>
                <w:rFonts w:ascii="Tahoma" w:hAnsi="Tahoma" w:cs="Tahoma"/>
                <w:b/>
              </w:rPr>
            </w:pPr>
          </w:p>
          <w:p w14:paraId="1D49A7E5" w14:textId="62AD53B7" w:rsidR="00E73A04" w:rsidRPr="00E73A04" w:rsidRDefault="00E73A04" w:rsidP="00E73A04">
            <w:pPr>
              <w:suppressAutoHyphens w:val="0"/>
              <w:spacing w:after="0" w:line="240" w:lineRule="auto"/>
              <w:rPr>
                <w:rFonts w:ascii="Tahoma" w:hAnsi="Tahoma" w:cs="Tahoma"/>
                <w:sz w:val="24"/>
                <w:szCs w:val="24"/>
              </w:rPr>
            </w:pPr>
            <w:r w:rsidRPr="00E73A04">
              <w:rPr>
                <w:rFonts w:ascii="Tahoma" w:hAnsi="Tahoma" w:cs="Tahoma"/>
                <w:sz w:val="24"/>
                <w:szCs w:val="24"/>
              </w:rPr>
              <w:t>Qualification: -</w:t>
            </w:r>
            <w:r w:rsidRPr="00E73A04">
              <w:rPr>
                <w:rFonts w:ascii="Tahoma" w:hAnsi="Tahoma" w:cs="Tahoma"/>
                <w:sz w:val="24"/>
                <w:szCs w:val="24"/>
              </w:rPr>
              <w:t xml:space="preserve"> evidence will be required prior to commencing the role.</w:t>
            </w:r>
          </w:p>
          <w:p w14:paraId="2DBABD01" w14:textId="77777777" w:rsidR="00E73A04" w:rsidRPr="00F317B5" w:rsidRDefault="00E73A04" w:rsidP="00E73A04">
            <w:pPr>
              <w:rPr>
                <w:rFonts w:ascii="Tahoma" w:hAnsi="Tahoma" w:cs="Tahoma"/>
                <w:sz w:val="24"/>
                <w:szCs w:val="24"/>
              </w:rPr>
            </w:pPr>
          </w:p>
          <w:p w14:paraId="6FF1ADC5" w14:textId="77777777" w:rsidR="00E73A04" w:rsidRDefault="00E73A04" w:rsidP="00E73A04">
            <w:pPr>
              <w:pStyle w:val="ListParagraph"/>
              <w:numPr>
                <w:ilvl w:val="0"/>
                <w:numId w:val="4"/>
              </w:numPr>
              <w:suppressAutoHyphens w:val="0"/>
              <w:spacing w:after="0" w:line="240" w:lineRule="auto"/>
              <w:rPr>
                <w:rFonts w:ascii="Tahoma" w:hAnsi="Tahoma" w:cs="Tahoma"/>
                <w:sz w:val="24"/>
                <w:szCs w:val="24"/>
              </w:rPr>
            </w:pPr>
            <w:r w:rsidRPr="00F0786A">
              <w:rPr>
                <w:rFonts w:ascii="Tahoma" w:hAnsi="Tahoma" w:cs="Tahoma"/>
                <w:sz w:val="24"/>
                <w:szCs w:val="24"/>
              </w:rPr>
              <w:t>You will receive supervision a minimum of ten times a year and you will be required to contribute to your annual appraisal.</w:t>
            </w:r>
          </w:p>
          <w:p w14:paraId="25A459AD" w14:textId="77777777" w:rsidR="00E73A04" w:rsidRPr="00E73A04" w:rsidRDefault="00E73A04" w:rsidP="00E73A04">
            <w:pPr>
              <w:rPr>
                <w:rFonts w:ascii="Tahoma" w:hAnsi="Tahoma" w:cs="Tahoma"/>
              </w:rPr>
            </w:pPr>
          </w:p>
          <w:p w14:paraId="2D11061C" w14:textId="77777777" w:rsidR="00E73A04" w:rsidRPr="00E73A04" w:rsidRDefault="00E73A04" w:rsidP="00E73A04">
            <w:pPr>
              <w:suppressAutoHyphens w:val="0"/>
              <w:spacing w:after="0" w:line="240" w:lineRule="auto"/>
              <w:rPr>
                <w:rFonts w:ascii="Tahoma" w:hAnsi="Tahoma" w:cs="Tahoma"/>
                <w:b/>
              </w:rPr>
            </w:pPr>
            <w:r w:rsidRPr="00E73A04">
              <w:rPr>
                <w:rFonts w:ascii="Tahoma" w:hAnsi="Tahoma" w:cs="Tahoma"/>
                <w:b/>
              </w:rPr>
              <w:t>Standards</w:t>
            </w:r>
          </w:p>
          <w:p w14:paraId="62CD198C" w14:textId="47712F7D" w:rsidR="00E73A04" w:rsidRPr="00E73A04" w:rsidRDefault="00E73A04" w:rsidP="00E73A04">
            <w:pPr>
              <w:pStyle w:val="ListParagraph"/>
              <w:numPr>
                <w:ilvl w:val="0"/>
                <w:numId w:val="4"/>
              </w:numPr>
              <w:suppressAutoHyphens w:val="0"/>
              <w:spacing w:after="0" w:line="240" w:lineRule="auto"/>
              <w:rPr>
                <w:rFonts w:ascii="Tahoma" w:hAnsi="Tahoma" w:cs="Tahoma"/>
                <w:b/>
              </w:rPr>
            </w:pPr>
            <w:r w:rsidRPr="00F0786A">
              <w:rPr>
                <w:rFonts w:ascii="Tahoma" w:hAnsi="Tahoma" w:cs="Tahoma"/>
              </w:rPr>
              <w:t xml:space="preserve">BCT has a set of standards which every member of staff is expected to adopt and operate </w:t>
            </w:r>
            <w:r w:rsidRPr="00F0786A">
              <w:rPr>
                <w:rFonts w:ascii="Tahoma" w:hAnsi="Tahoma" w:cs="Tahoma"/>
              </w:rPr>
              <w:t>within and</w:t>
            </w:r>
            <w:r w:rsidRPr="00F0786A">
              <w:rPr>
                <w:rFonts w:ascii="Tahoma" w:hAnsi="Tahoma" w:cs="Tahoma"/>
              </w:rPr>
              <w:t xml:space="preserve"> ensure that continuous improvement is a team effort.</w:t>
            </w:r>
          </w:p>
          <w:p w14:paraId="267D7A95" w14:textId="1F6BA92E" w:rsidR="00E73A04" w:rsidRPr="00E73A04" w:rsidRDefault="00E73A04" w:rsidP="00E73A04">
            <w:pPr>
              <w:pStyle w:val="ListParagraph"/>
              <w:numPr>
                <w:ilvl w:val="0"/>
                <w:numId w:val="4"/>
              </w:numPr>
              <w:suppressAutoHyphens w:val="0"/>
              <w:spacing w:after="0" w:line="240" w:lineRule="auto"/>
              <w:rPr>
                <w:rFonts w:ascii="Tahoma" w:hAnsi="Tahoma" w:cs="Tahoma"/>
                <w:sz w:val="24"/>
                <w:szCs w:val="24"/>
              </w:rPr>
            </w:pPr>
            <w:r w:rsidRPr="00F0786A">
              <w:rPr>
                <w:rFonts w:ascii="Tahoma" w:hAnsi="Tahoma" w:cs="Tahoma"/>
                <w:sz w:val="24"/>
                <w:szCs w:val="24"/>
              </w:rPr>
              <w:t xml:space="preserve">Ensuring that your primary consideration </w:t>
            </w:r>
            <w:proofErr w:type="gramStart"/>
            <w:r w:rsidRPr="00F0786A">
              <w:rPr>
                <w:rFonts w:ascii="Tahoma" w:hAnsi="Tahoma" w:cs="Tahoma"/>
                <w:sz w:val="24"/>
                <w:szCs w:val="24"/>
              </w:rPr>
              <w:t>at all times</w:t>
            </w:r>
            <w:proofErr w:type="gramEnd"/>
            <w:r w:rsidRPr="00F0786A">
              <w:rPr>
                <w:rFonts w:ascii="Tahoma" w:hAnsi="Tahoma" w:cs="Tahoma"/>
                <w:sz w:val="24"/>
                <w:szCs w:val="24"/>
              </w:rPr>
              <w:t xml:space="preserve"> is our children and their best interests.</w:t>
            </w:r>
          </w:p>
          <w:p w14:paraId="0C2AD939" w14:textId="74F3FC4A" w:rsidR="00E73A04" w:rsidRPr="00E73A04" w:rsidRDefault="00E73A04" w:rsidP="00E73A04">
            <w:pPr>
              <w:pStyle w:val="ListParagraph"/>
              <w:numPr>
                <w:ilvl w:val="0"/>
                <w:numId w:val="4"/>
              </w:numPr>
              <w:suppressAutoHyphens w:val="0"/>
              <w:spacing w:after="0" w:line="240" w:lineRule="auto"/>
              <w:rPr>
                <w:rFonts w:ascii="Tahoma" w:hAnsi="Tahoma" w:cs="Tahoma"/>
                <w:sz w:val="24"/>
                <w:szCs w:val="24"/>
              </w:rPr>
            </w:pPr>
            <w:r w:rsidRPr="00F0786A">
              <w:rPr>
                <w:rFonts w:ascii="Tahoma" w:hAnsi="Tahoma" w:cs="Tahoma"/>
                <w:sz w:val="24"/>
                <w:szCs w:val="24"/>
              </w:rPr>
              <w:t>Ensuring that the views of our children are actively sought and used to inform our work.</w:t>
            </w:r>
          </w:p>
          <w:p w14:paraId="32F7DFCB" w14:textId="3C1D3940" w:rsidR="00E73A04" w:rsidRPr="00E73A04" w:rsidRDefault="00E73A04" w:rsidP="00E73A04">
            <w:pPr>
              <w:pStyle w:val="ListParagraph"/>
              <w:numPr>
                <w:ilvl w:val="0"/>
                <w:numId w:val="4"/>
              </w:numPr>
              <w:suppressAutoHyphens w:val="0"/>
              <w:spacing w:after="0" w:line="240" w:lineRule="auto"/>
              <w:rPr>
                <w:rFonts w:ascii="Tahoma" w:hAnsi="Tahoma" w:cs="Tahoma"/>
                <w:sz w:val="24"/>
                <w:szCs w:val="24"/>
              </w:rPr>
            </w:pPr>
            <w:r w:rsidRPr="00F0786A">
              <w:rPr>
                <w:rFonts w:ascii="Tahoma" w:hAnsi="Tahoma" w:cs="Tahoma"/>
                <w:sz w:val="24"/>
                <w:szCs w:val="24"/>
              </w:rPr>
              <w:t>Working in partnership with parents and carers actively seeking their views enabling them to achieve optimum outcomes for their children.</w:t>
            </w:r>
          </w:p>
          <w:p w14:paraId="4C126BE3" w14:textId="50B3A9DD" w:rsidR="00E73A04" w:rsidRPr="00E73A04" w:rsidRDefault="00E73A04" w:rsidP="00E73A04">
            <w:pPr>
              <w:pStyle w:val="ListParagraph"/>
              <w:numPr>
                <w:ilvl w:val="0"/>
                <w:numId w:val="4"/>
              </w:numPr>
              <w:suppressAutoHyphens w:val="0"/>
              <w:spacing w:after="0" w:line="240" w:lineRule="auto"/>
              <w:rPr>
                <w:rFonts w:ascii="Tahoma" w:hAnsi="Tahoma" w:cs="Tahoma"/>
                <w:sz w:val="24"/>
                <w:szCs w:val="24"/>
              </w:rPr>
            </w:pPr>
            <w:r w:rsidRPr="00F0786A">
              <w:rPr>
                <w:rFonts w:ascii="Tahoma" w:hAnsi="Tahoma" w:cs="Tahoma"/>
                <w:sz w:val="24"/>
                <w:szCs w:val="24"/>
              </w:rPr>
              <w:t>Working in partnership and engage with community networks and other agencies to achieve optimums outcomes for our children.</w:t>
            </w:r>
          </w:p>
          <w:p w14:paraId="192EE382" w14:textId="63DEC7CB" w:rsidR="00E73A04" w:rsidRPr="00E73A04" w:rsidRDefault="00E73A04" w:rsidP="00E73A04">
            <w:pPr>
              <w:pStyle w:val="ListParagraph"/>
              <w:numPr>
                <w:ilvl w:val="0"/>
                <w:numId w:val="4"/>
              </w:numPr>
              <w:suppressAutoHyphens w:val="0"/>
              <w:spacing w:after="0" w:line="240" w:lineRule="auto"/>
              <w:rPr>
                <w:rFonts w:ascii="Tahoma" w:hAnsi="Tahoma" w:cs="Tahoma"/>
                <w:sz w:val="24"/>
                <w:szCs w:val="24"/>
              </w:rPr>
            </w:pPr>
            <w:r w:rsidRPr="00F0786A">
              <w:rPr>
                <w:rFonts w:ascii="Tahoma" w:hAnsi="Tahoma" w:cs="Tahoma"/>
                <w:sz w:val="24"/>
                <w:szCs w:val="24"/>
              </w:rPr>
              <w:t>Working within the legislative framework and make best use of evidence and research to support best practice.</w:t>
            </w:r>
          </w:p>
          <w:p w14:paraId="016F09E3" w14:textId="20DF320E" w:rsidR="00E73A04" w:rsidRPr="00E73A04" w:rsidRDefault="00E73A04" w:rsidP="00E73A04">
            <w:pPr>
              <w:pStyle w:val="ListParagraph"/>
              <w:numPr>
                <w:ilvl w:val="0"/>
                <w:numId w:val="4"/>
              </w:numPr>
              <w:suppressAutoHyphens w:val="0"/>
              <w:spacing w:after="0" w:line="240" w:lineRule="auto"/>
              <w:rPr>
                <w:rFonts w:ascii="Tahoma" w:hAnsi="Tahoma" w:cs="Tahoma"/>
                <w:sz w:val="24"/>
                <w:szCs w:val="24"/>
              </w:rPr>
            </w:pPr>
            <w:r w:rsidRPr="00F0786A">
              <w:rPr>
                <w:rFonts w:ascii="Tahoma" w:hAnsi="Tahoma" w:cs="Tahoma"/>
                <w:sz w:val="24"/>
                <w:szCs w:val="24"/>
              </w:rPr>
              <w:t>Ensuring all our work with children, young people, parents, families and carers, consistently promotes equality of access, diversity, opportunity, and social inclusion and addresses the impact of bias, prejudice and discrimination.</w:t>
            </w:r>
          </w:p>
          <w:p w14:paraId="3CECA6CA" w14:textId="1EBBE956" w:rsidR="00E73A04" w:rsidRPr="00E73A04" w:rsidRDefault="00E73A04" w:rsidP="00E73A04">
            <w:pPr>
              <w:pStyle w:val="ListParagraph"/>
              <w:numPr>
                <w:ilvl w:val="0"/>
                <w:numId w:val="4"/>
              </w:numPr>
              <w:suppressAutoHyphens w:val="0"/>
              <w:spacing w:after="0" w:line="240" w:lineRule="auto"/>
              <w:rPr>
                <w:rFonts w:ascii="Tahoma" w:hAnsi="Tahoma" w:cs="Tahoma"/>
                <w:sz w:val="24"/>
                <w:szCs w:val="24"/>
              </w:rPr>
            </w:pPr>
            <w:r w:rsidRPr="00F0786A">
              <w:rPr>
                <w:rFonts w:ascii="Tahoma" w:hAnsi="Tahoma" w:cs="Tahoma"/>
                <w:sz w:val="24"/>
                <w:szCs w:val="24"/>
              </w:rPr>
              <w:t>Ensuring that BCT’s records and reports are accurate, complete, accessible, up-to-date, and demonstrate the decision-making process.</w:t>
            </w:r>
          </w:p>
          <w:p w14:paraId="48863088" w14:textId="78977DC9" w:rsidR="00E73A04" w:rsidRPr="00E73A04" w:rsidRDefault="00E73A04" w:rsidP="00E73A04">
            <w:pPr>
              <w:pStyle w:val="ListParagraph"/>
              <w:numPr>
                <w:ilvl w:val="0"/>
                <w:numId w:val="4"/>
              </w:numPr>
              <w:suppressAutoHyphens w:val="0"/>
              <w:spacing w:after="0" w:line="240" w:lineRule="auto"/>
              <w:rPr>
                <w:rFonts w:ascii="Tahoma" w:hAnsi="Tahoma" w:cs="Tahoma"/>
                <w:sz w:val="24"/>
                <w:szCs w:val="24"/>
              </w:rPr>
            </w:pPr>
            <w:r w:rsidRPr="00F0786A">
              <w:rPr>
                <w:rFonts w:ascii="Tahoma" w:hAnsi="Tahoma" w:cs="Tahoma"/>
                <w:sz w:val="24"/>
                <w:szCs w:val="24"/>
              </w:rPr>
              <w:t>Contributing to BCT achieving the best possible outcomes for our children and young people, by ensuring that our workforce is accountable, effectively managed, supervised and supported.</w:t>
            </w:r>
          </w:p>
          <w:p w14:paraId="3629B368" w14:textId="1F81448B" w:rsidR="00E73A04" w:rsidRPr="00E73A04" w:rsidRDefault="00E73A04" w:rsidP="00E73A04">
            <w:pPr>
              <w:pStyle w:val="ListParagraph"/>
              <w:numPr>
                <w:ilvl w:val="0"/>
                <w:numId w:val="4"/>
              </w:numPr>
              <w:suppressAutoHyphens w:val="0"/>
              <w:spacing w:after="0" w:line="240" w:lineRule="auto"/>
              <w:rPr>
                <w:rFonts w:ascii="Tahoma" w:hAnsi="Tahoma" w:cs="Tahoma"/>
                <w:sz w:val="24"/>
                <w:szCs w:val="24"/>
              </w:rPr>
            </w:pPr>
            <w:r w:rsidRPr="00F0786A">
              <w:rPr>
                <w:rFonts w:ascii="Tahoma" w:hAnsi="Tahoma" w:cs="Tahoma"/>
                <w:sz w:val="24"/>
                <w:szCs w:val="24"/>
              </w:rPr>
              <w:t>Promoting the highest level of Customer care in all our practice.</w:t>
            </w:r>
          </w:p>
          <w:p w14:paraId="08C38FDA" w14:textId="6C454595" w:rsidR="00E73A04" w:rsidRPr="00E73A04" w:rsidRDefault="00E73A04" w:rsidP="00E73A04">
            <w:pPr>
              <w:pStyle w:val="ListParagraph"/>
              <w:numPr>
                <w:ilvl w:val="0"/>
                <w:numId w:val="4"/>
              </w:numPr>
              <w:suppressAutoHyphens w:val="0"/>
              <w:spacing w:after="0" w:line="240" w:lineRule="auto"/>
              <w:rPr>
                <w:rFonts w:ascii="Tahoma" w:hAnsi="Tahoma" w:cs="Tahoma"/>
                <w:sz w:val="24"/>
                <w:szCs w:val="24"/>
              </w:rPr>
            </w:pPr>
            <w:r w:rsidRPr="00F0786A">
              <w:rPr>
                <w:rFonts w:ascii="Tahoma" w:hAnsi="Tahoma" w:cs="Tahoma"/>
                <w:sz w:val="24"/>
                <w:szCs w:val="24"/>
              </w:rPr>
              <w:t>Promoting continuous improvement in all our services and use the views, comments and complaints of our children, young people and families as well as of those with vested interest to actively inform those improvements.</w:t>
            </w:r>
          </w:p>
          <w:p w14:paraId="51725D5C" w14:textId="77777777" w:rsidR="00E73A04" w:rsidRPr="00F0786A" w:rsidRDefault="00E73A04" w:rsidP="00E73A04">
            <w:pPr>
              <w:pStyle w:val="ListParagraph"/>
              <w:numPr>
                <w:ilvl w:val="0"/>
                <w:numId w:val="4"/>
              </w:numPr>
              <w:suppressAutoHyphens w:val="0"/>
              <w:spacing w:after="0" w:line="240" w:lineRule="auto"/>
              <w:rPr>
                <w:rFonts w:ascii="Tahoma" w:hAnsi="Tahoma" w:cs="Tahoma"/>
                <w:sz w:val="24"/>
                <w:szCs w:val="24"/>
              </w:rPr>
            </w:pPr>
            <w:r w:rsidRPr="00F0786A">
              <w:rPr>
                <w:rFonts w:ascii="Tahoma" w:hAnsi="Tahoma" w:cs="Tahoma"/>
                <w:sz w:val="24"/>
                <w:szCs w:val="24"/>
              </w:rPr>
              <w:t>Supporting BCT’s effort to achieve the best possible outcomes for our children and young people, our workforce is accountable, effectively managed, supervised and supported.</w:t>
            </w:r>
          </w:p>
          <w:p w14:paraId="2B7470FC" w14:textId="77777777" w:rsidR="00E73A04" w:rsidRPr="00F317B5" w:rsidRDefault="00E73A04" w:rsidP="00E73A04">
            <w:pPr>
              <w:rPr>
                <w:rFonts w:ascii="Tahoma" w:hAnsi="Tahoma" w:cs="Tahoma"/>
                <w:sz w:val="24"/>
                <w:szCs w:val="24"/>
              </w:rPr>
            </w:pPr>
          </w:p>
          <w:p w14:paraId="5CF6D6AB" w14:textId="049637E4" w:rsidR="00E73A04" w:rsidRPr="00E73A04" w:rsidRDefault="00E73A04" w:rsidP="00E73A04">
            <w:pPr>
              <w:suppressAutoHyphens w:val="0"/>
              <w:spacing w:after="0" w:line="240" w:lineRule="auto"/>
              <w:rPr>
                <w:rFonts w:ascii="Tahoma" w:hAnsi="Tahoma" w:cs="Tahoma"/>
                <w:b/>
                <w:sz w:val="24"/>
                <w:szCs w:val="24"/>
                <w:u w:val="single"/>
              </w:rPr>
            </w:pPr>
            <w:r w:rsidRPr="00E73A04">
              <w:rPr>
                <w:rFonts w:ascii="Tahoma" w:hAnsi="Tahoma" w:cs="Tahoma"/>
                <w:b/>
                <w:sz w:val="24"/>
                <w:szCs w:val="24"/>
                <w:u w:val="single"/>
              </w:rPr>
              <w:t>Corporate Accountabilities</w:t>
            </w:r>
          </w:p>
          <w:p w14:paraId="53086DAF" w14:textId="77777777" w:rsidR="00E73A04" w:rsidRPr="00F0786A" w:rsidRDefault="00E73A04" w:rsidP="00E73A04">
            <w:pPr>
              <w:pStyle w:val="ListParagraph"/>
              <w:numPr>
                <w:ilvl w:val="0"/>
                <w:numId w:val="4"/>
              </w:numPr>
              <w:suppressAutoHyphens w:val="0"/>
              <w:spacing w:after="0" w:line="240" w:lineRule="auto"/>
              <w:rPr>
                <w:rFonts w:ascii="Tahoma" w:hAnsi="Tahoma" w:cs="Tahoma"/>
              </w:rPr>
            </w:pPr>
            <w:r w:rsidRPr="00F0786A">
              <w:rPr>
                <w:rFonts w:ascii="Tahoma" w:hAnsi="Tahoma" w:cs="Tahoma"/>
              </w:rPr>
              <w:t>Working within the requirements of Trust employees, meeting the codes of conduct.</w:t>
            </w:r>
          </w:p>
          <w:p w14:paraId="0564A6A6" w14:textId="77777777" w:rsidR="00E73A04" w:rsidRPr="00F0786A" w:rsidRDefault="00E73A04" w:rsidP="00E73A04">
            <w:pPr>
              <w:pStyle w:val="ListParagraph"/>
              <w:numPr>
                <w:ilvl w:val="0"/>
                <w:numId w:val="4"/>
              </w:numPr>
              <w:suppressAutoHyphens w:val="0"/>
              <w:spacing w:after="0" w:line="240" w:lineRule="auto"/>
              <w:rPr>
                <w:rFonts w:ascii="Tahoma" w:hAnsi="Tahoma" w:cs="Tahoma"/>
              </w:rPr>
            </w:pPr>
            <w:r w:rsidRPr="00F0786A">
              <w:rPr>
                <w:rFonts w:ascii="Tahoma" w:hAnsi="Tahoma" w:cs="Tahoma"/>
              </w:rPr>
              <w:lastRenderedPageBreak/>
              <w:t>Remaining professional and ensure the Trust values are adhered to.</w:t>
            </w:r>
          </w:p>
          <w:p w14:paraId="0159DA24" w14:textId="77777777" w:rsidR="00E73A04" w:rsidRPr="00F0786A" w:rsidRDefault="00E73A04" w:rsidP="00E73A04">
            <w:pPr>
              <w:pStyle w:val="ListParagraph"/>
              <w:numPr>
                <w:ilvl w:val="0"/>
                <w:numId w:val="4"/>
              </w:numPr>
              <w:suppressAutoHyphens w:val="0"/>
              <w:spacing w:after="0" w:line="240" w:lineRule="auto"/>
              <w:jc w:val="both"/>
              <w:rPr>
                <w:rFonts w:ascii="Tahoma" w:hAnsi="Tahoma" w:cs="Tahoma"/>
                <w:sz w:val="24"/>
                <w:szCs w:val="24"/>
              </w:rPr>
            </w:pPr>
            <w:r w:rsidRPr="00F0786A">
              <w:rPr>
                <w:rFonts w:ascii="Tahoma" w:hAnsi="Tahoma" w:cs="Tahoma"/>
                <w:sz w:val="24"/>
                <w:szCs w:val="24"/>
              </w:rPr>
              <w:t>Building awareness of the benefits of diversity and commitment to equality of opportunity for all.</w:t>
            </w:r>
          </w:p>
          <w:p w14:paraId="6F125484" w14:textId="77777777" w:rsidR="00E73A04" w:rsidRPr="00A43F0D" w:rsidRDefault="00E73A04" w:rsidP="00E73A04">
            <w:pPr>
              <w:ind w:left="720"/>
              <w:rPr>
                <w:rFonts w:ascii="Tahoma" w:hAnsi="Tahoma" w:cs="Tahoma"/>
                <w:sz w:val="24"/>
                <w:szCs w:val="24"/>
              </w:rPr>
            </w:pPr>
          </w:p>
          <w:p w14:paraId="2D414A0F" w14:textId="77777777" w:rsidR="00E73A04" w:rsidRPr="00E73A04" w:rsidRDefault="00E73A04" w:rsidP="00E73A04">
            <w:pPr>
              <w:suppressAutoHyphens w:val="0"/>
              <w:spacing w:after="0" w:line="240" w:lineRule="auto"/>
              <w:rPr>
                <w:rFonts w:ascii="Tahoma" w:hAnsi="Tahoma" w:cs="Tahoma"/>
                <w:sz w:val="24"/>
                <w:szCs w:val="24"/>
              </w:rPr>
            </w:pPr>
            <w:r w:rsidRPr="00E73A04">
              <w:rPr>
                <w:rFonts w:ascii="Tahoma" w:hAnsi="Tahoma" w:cs="Tahoma"/>
                <w:b/>
                <w:sz w:val="24"/>
                <w:szCs w:val="24"/>
                <w:u w:val="single"/>
              </w:rPr>
              <w:t>Supervision Received</w:t>
            </w:r>
          </w:p>
          <w:p w14:paraId="3CC2FB70" w14:textId="77777777" w:rsidR="00E73A04" w:rsidRPr="00F0786A" w:rsidRDefault="00E73A04" w:rsidP="00E73A04">
            <w:pPr>
              <w:pStyle w:val="ListParagraph"/>
              <w:numPr>
                <w:ilvl w:val="0"/>
                <w:numId w:val="4"/>
              </w:numPr>
              <w:suppressAutoHyphens w:val="0"/>
              <w:spacing w:after="0" w:line="240" w:lineRule="auto"/>
              <w:rPr>
                <w:rFonts w:ascii="Tahoma" w:hAnsi="Tahoma" w:cs="Tahoma"/>
              </w:rPr>
            </w:pPr>
            <w:r w:rsidRPr="00F0786A">
              <w:rPr>
                <w:rFonts w:ascii="Tahoma" w:hAnsi="Tahoma" w:cs="Tahoma"/>
              </w:rPr>
              <w:t>4.1</w:t>
            </w:r>
            <w:r w:rsidRPr="00F0786A">
              <w:rPr>
                <w:rFonts w:ascii="Tahoma" w:hAnsi="Tahoma" w:cs="Tahoma"/>
                <w:b/>
              </w:rPr>
              <w:tab/>
              <w:t>Supervising Officer Job Title</w:t>
            </w:r>
          </w:p>
          <w:p w14:paraId="1F34D74C" w14:textId="77777777" w:rsidR="00E73A04" w:rsidRPr="00F0786A" w:rsidRDefault="00E73A04" w:rsidP="00E73A04">
            <w:pPr>
              <w:pStyle w:val="ListParagraph"/>
              <w:numPr>
                <w:ilvl w:val="0"/>
                <w:numId w:val="4"/>
              </w:numPr>
              <w:suppressAutoHyphens w:val="0"/>
              <w:spacing w:after="0" w:line="240" w:lineRule="auto"/>
              <w:rPr>
                <w:rFonts w:ascii="Tahoma" w:hAnsi="Tahoma" w:cs="Tahoma"/>
              </w:rPr>
            </w:pPr>
            <w:r w:rsidRPr="00F0786A">
              <w:rPr>
                <w:rFonts w:ascii="Tahoma" w:hAnsi="Tahoma" w:cs="Tahoma"/>
              </w:rPr>
              <w:t>Head of TIIC</w:t>
            </w:r>
          </w:p>
          <w:p w14:paraId="49344FC2" w14:textId="77777777" w:rsidR="00E73A04" w:rsidRPr="00F317B5" w:rsidRDefault="00E73A04" w:rsidP="00E73A04">
            <w:pPr>
              <w:rPr>
                <w:rFonts w:ascii="Tahoma" w:hAnsi="Tahoma" w:cs="Tahoma"/>
                <w:sz w:val="24"/>
                <w:szCs w:val="24"/>
              </w:rPr>
            </w:pPr>
          </w:p>
          <w:p w14:paraId="76E49473" w14:textId="0D045E50" w:rsidR="00E73A04" w:rsidRPr="00E73A04" w:rsidRDefault="00E73A04" w:rsidP="00E73A04">
            <w:pPr>
              <w:suppressAutoHyphens w:val="0"/>
              <w:spacing w:after="0" w:line="240" w:lineRule="auto"/>
              <w:rPr>
                <w:rFonts w:ascii="Tahoma" w:hAnsi="Tahoma" w:cs="Tahoma"/>
                <w:u w:val="single"/>
              </w:rPr>
            </w:pPr>
            <w:r w:rsidRPr="00E73A04">
              <w:rPr>
                <w:rFonts w:ascii="Tahoma" w:hAnsi="Tahoma" w:cs="Tahoma"/>
                <w:b/>
                <w:u w:val="single"/>
              </w:rPr>
              <w:t>Level of Supervision</w:t>
            </w:r>
          </w:p>
          <w:p w14:paraId="3A1FEADA" w14:textId="77777777" w:rsidR="00E73A04" w:rsidRPr="00F0786A" w:rsidRDefault="00E73A04" w:rsidP="00E73A04">
            <w:pPr>
              <w:pStyle w:val="ListParagraph"/>
              <w:numPr>
                <w:ilvl w:val="0"/>
                <w:numId w:val="4"/>
              </w:numPr>
              <w:suppressAutoHyphens w:val="0"/>
              <w:spacing w:after="0" w:line="240" w:lineRule="auto"/>
              <w:rPr>
                <w:rFonts w:ascii="Tahoma" w:hAnsi="Tahoma" w:cs="Tahoma"/>
              </w:rPr>
            </w:pPr>
            <w:r w:rsidRPr="00F0786A">
              <w:rPr>
                <w:rFonts w:ascii="Tahoma" w:hAnsi="Tahoma" w:cs="Tahoma"/>
              </w:rPr>
              <w:t>Left to Plan own work to ensure the meeting of defined objectives within established guidelines subject to scrutiny by supervisor.</w:t>
            </w:r>
          </w:p>
          <w:p w14:paraId="75817666" w14:textId="77777777" w:rsidR="00E73A04" w:rsidRPr="00F317B5" w:rsidRDefault="00E73A04" w:rsidP="00E73A04">
            <w:pPr>
              <w:ind w:left="1520"/>
              <w:rPr>
                <w:rFonts w:ascii="Tahoma" w:hAnsi="Tahoma" w:cs="Tahoma"/>
                <w:sz w:val="24"/>
                <w:szCs w:val="24"/>
              </w:rPr>
            </w:pPr>
          </w:p>
          <w:p w14:paraId="02A812A8" w14:textId="77777777" w:rsidR="00E73A04" w:rsidRPr="00E73A04" w:rsidRDefault="00E73A04" w:rsidP="00E73A04">
            <w:pPr>
              <w:suppressAutoHyphens w:val="0"/>
              <w:spacing w:after="0" w:line="240" w:lineRule="auto"/>
              <w:rPr>
                <w:rFonts w:ascii="Tahoma" w:hAnsi="Tahoma" w:cs="Tahoma"/>
                <w:sz w:val="24"/>
                <w:szCs w:val="24"/>
              </w:rPr>
            </w:pPr>
            <w:r w:rsidRPr="00E73A04">
              <w:rPr>
                <w:rFonts w:ascii="Tahoma" w:hAnsi="Tahoma" w:cs="Tahoma"/>
                <w:b/>
                <w:bCs/>
                <w:sz w:val="24"/>
                <w:szCs w:val="24"/>
                <w:u w:val="single"/>
              </w:rPr>
              <w:t>Supervision Given</w:t>
            </w:r>
            <w:r w:rsidRPr="00E73A04">
              <w:rPr>
                <w:rFonts w:ascii="Tahoma" w:hAnsi="Tahoma" w:cs="Tahoma"/>
                <w:sz w:val="24"/>
                <w:szCs w:val="24"/>
              </w:rPr>
              <w:t xml:space="preserve"> (excludes those who are indirectly supervised i.e. through others).</w:t>
            </w:r>
          </w:p>
          <w:p w14:paraId="04E06438" w14:textId="77777777" w:rsidR="00E73A04" w:rsidRPr="00F0786A" w:rsidRDefault="00E73A04" w:rsidP="00E73A04">
            <w:pPr>
              <w:pStyle w:val="ListParagraph"/>
              <w:numPr>
                <w:ilvl w:val="0"/>
                <w:numId w:val="4"/>
              </w:numPr>
              <w:suppressAutoHyphens w:val="0"/>
              <w:spacing w:after="0" w:line="240" w:lineRule="auto"/>
              <w:rPr>
                <w:rFonts w:ascii="Tahoma" w:hAnsi="Tahoma" w:cs="Tahoma"/>
                <w:sz w:val="24"/>
                <w:szCs w:val="24"/>
              </w:rPr>
            </w:pPr>
            <w:r w:rsidRPr="00F0786A">
              <w:rPr>
                <w:rFonts w:ascii="Tahoma" w:hAnsi="Tahoma" w:cs="Tahoma"/>
                <w:sz w:val="24"/>
                <w:szCs w:val="24"/>
              </w:rPr>
              <w:t xml:space="preserve">Managing a Team of PBI Developer &amp; Insight Manager as well as indirectly managing their </w:t>
            </w:r>
            <w:proofErr w:type="spellStart"/>
            <w:r w:rsidRPr="00F0786A">
              <w:rPr>
                <w:rFonts w:ascii="Tahoma" w:hAnsi="Tahoma" w:cs="Tahoma"/>
                <w:sz w:val="24"/>
                <w:szCs w:val="24"/>
              </w:rPr>
              <w:t>reportees</w:t>
            </w:r>
            <w:proofErr w:type="spellEnd"/>
            <w:r w:rsidRPr="00F0786A">
              <w:rPr>
                <w:rFonts w:ascii="Tahoma" w:hAnsi="Tahoma" w:cs="Tahoma"/>
                <w:sz w:val="24"/>
                <w:szCs w:val="24"/>
              </w:rPr>
              <w:t>.</w:t>
            </w:r>
          </w:p>
          <w:p w14:paraId="2F7159C4" w14:textId="77777777" w:rsidR="00E73A04" w:rsidRPr="00F0786A" w:rsidRDefault="00E73A04" w:rsidP="00E73A04">
            <w:pPr>
              <w:pStyle w:val="ListParagraph"/>
              <w:numPr>
                <w:ilvl w:val="0"/>
                <w:numId w:val="4"/>
              </w:numPr>
              <w:suppressAutoHyphens w:val="0"/>
              <w:spacing w:after="0" w:line="240" w:lineRule="auto"/>
              <w:rPr>
                <w:rFonts w:ascii="Tahoma" w:hAnsi="Tahoma" w:cs="Tahoma"/>
                <w:sz w:val="24"/>
                <w:szCs w:val="24"/>
              </w:rPr>
            </w:pPr>
            <w:r w:rsidRPr="00F0786A">
              <w:rPr>
                <w:rFonts w:ascii="Tahoma" w:hAnsi="Tahoma" w:cs="Tahoma"/>
                <w:sz w:val="24"/>
                <w:szCs w:val="24"/>
              </w:rPr>
              <w:t xml:space="preserve">If required due to service need, providing management cover to a Team of Insight &amp; Intelligence Managers as well as indirectly managing their </w:t>
            </w:r>
            <w:proofErr w:type="spellStart"/>
            <w:r w:rsidRPr="00F0786A">
              <w:rPr>
                <w:rFonts w:ascii="Tahoma" w:hAnsi="Tahoma" w:cs="Tahoma"/>
                <w:sz w:val="24"/>
                <w:szCs w:val="24"/>
              </w:rPr>
              <w:t>reportees</w:t>
            </w:r>
            <w:proofErr w:type="spellEnd"/>
            <w:r w:rsidRPr="00F0786A">
              <w:rPr>
                <w:rFonts w:ascii="Tahoma" w:hAnsi="Tahoma" w:cs="Tahoma"/>
                <w:sz w:val="24"/>
                <w:szCs w:val="24"/>
              </w:rPr>
              <w:t>.</w:t>
            </w:r>
          </w:p>
          <w:p w14:paraId="1152AB6F" w14:textId="77777777" w:rsidR="00E73A04" w:rsidRPr="00F317B5" w:rsidRDefault="00E73A04" w:rsidP="00E73A04">
            <w:pPr>
              <w:rPr>
                <w:rFonts w:ascii="Tahoma" w:hAnsi="Tahoma" w:cs="Tahoma"/>
                <w:sz w:val="24"/>
                <w:szCs w:val="24"/>
                <w:u w:val="single"/>
              </w:rPr>
            </w:pPr>
          </w:p>
          <w:p w14:paraId="2B877105" w14:textId="77777777" w:rsidR="00E73A04" w:rsidRPr="00E73A04" w:rsidRDefault="00E73A04" w:rsidP="00E73A04">
            <w:pPr>
              <w:shd w:val="clear" w:color="auto" w:fill="FFFFFF"/>
              <w:suppressAutoHyphens w:val="0"/>
              <w:spacing w:after="0" w:line="240" w:lineRule="auto"/>
              <w:rPr>
                <w:rFonts w:ascii="Tahoma" w:hAnsi="Tahoma" w:cs="Tahoma"/>
                <w:sz w:val="24"/>
                <w:szCs w:val="24"/>
                <w:u w:val="single"/>
              </w:rPr>
            </w:pPr>
            <w:r w:rsidRPr="00E73A04">
              <w:rPr>
                <w:rFonts w:ascii="Tahoma" w:hAnsi="Tahoma" w:cs="Tahoma"/>
                <w:b/>
                <w:bCs/>
                <w:sz w:val="24"/>
                <w:szCs w:val="24"/>
                <w:u w:val="single"/>
              </w:rPr>
              <w:t>Special Conditions</w:t>
            </w:r>
          </w:p>
          <w:p w14:paraId="060784AE" w14:textId="77777777" w:rsidR="00E73A04" w:rsidRPr="00F0786A" w:rsidRDefault="00E73A04" w:rsidP="00E73A04">
            <w:pPr>
              <w:pStyle w:val="ListParagraph"/>
              <w:numPr>
                <w:ilvl w:val="0"/>
                <w:numId w:val="4"/>
              </w:numPr>
              <w:suppressAutoHyphens w:val="0"/>
              <w:spacing w:after="0" w:line="240" w:lineRule="auto"/>
              <w:rPr>
                <w:rFonts w:ascii="Tahoma" w:hAnsi="Tahoma" w:cs="Tahoma"/>
                <w:sz w:val="24"/>
                <w:szCs w:val="24"/>
                <w:u w:val="single"/>
              </w:rPr>
            </w:pPr>
            <w:r w:rsidRPr="00F0786A">
              <w:rPr>
                <w:rFonts w:ascii="Tahoma" w:hAnsi="Tahoma" w:cs="Tahoma"/>
                <w:sz w:val="24"/>
                <w:szCs w:val="24"/>
              </w:rPr>
              <w:t>This vacancy is exempt from the Rehabilitation of Offenders Act</w:t>
            </w:r>
            <w:r w:rsidRPr="00F0786A">
              <w:rPr>
                <w:rFonts w:ascii="Tahoma" w:hAnsi="Tahoma" w:cs="Tahoma"/>
                <w:sz w:val="24"/>
                <w:szCs w:val="24"/>
                <w:u w:val="single"/>
              </w:rPr>
              <w:t>.</w:t>
            </w:r>
          </w:p>
          <w:p w14:paraId="6979B75A" w14:textId="77777777" w:rsidR="00E73A04" w:rsidRPr="00F0786A" w:rsidRDefault="00E73A04" w:rsidP="00E73A04">
            <w:pPr>
              <w:pStyle w:val="ListParagraph"/>
              <w:numPr>
                <w:ilvl w:val="0"/>
                <w:numId w:val="4"/>
              </w:numPr>
              <w:suppressAutoHyphens w:val="0"/>
              <w:spacing w:after="0" w:line="240" w:lineRule="auto"/>
              <w:rPr>
                <w:rFonts w:ascii="Tahoma" w:hAnsi="Tahoma" w:cs="Tahoma"/>
                <w:sz w:val="24"/>
                <w:szCs w:val="24"/>
                <w:u w:val="single"/>
              </w:rPr>
            </w:pPr>
            <w:r w:rsidRPr="00F0786A">
              <w:rPr>
                <w:rFonts w:ascii="Tahoma" w:hAnsi="Tahoma" w:cs="Tahoma"/>
                <w:sz w:val="24"/>
                <w:szCs w:val="24"/>
              </w:rPr>
              <w:t>A Disclosure and Barring Services/ISA checks will be undertaken</w:t>
            </w:r>
          </w:p>
          <w:p w14:paraId="0A9520F3" w14:textId="77777777" w:rsidR="00DE7129" w:rsidRDefault="00DE7129" w:rsidP="00E73A04">
            <w:pPr>
              <w:pStyle w:val="ListParagraph"/>
              <w:widowControl w:val="0"/>
              <w:spacing w:line="240" w:lineRule="auto"/>
            </w:pPr>
          </w:p>
        </w:tc>
      </w:tr>
    </w:tbl>
    <w:p w14:paraId="24372392" w14:textId="77777777" w:rsidR="002F02D4" w:rsidRDefault="002F02D4">
      <w:pPr>
        <w:spacing w:line="240" w:lineRule="auto"/>
      </w:pPr>
    </w:p>
    <w:p w14:paraId="59C418E2" w14:textId="77777777" w:rsidR="002F02D4" w:rsidRDefault="002F02D4">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DE7129" w14:paraId="68FEA857" w14:textId="77777777" w:rsidTr="000A3AA3">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21C04AB4" w14:textId="77777777" w:rsidR="00DE7129" w:rsidRPr="00937C38" w:rsidRDefault="00DE7129" w:rsidP="000A3AA3">
            <w:pPr>
              <w:widowControl w:val="0"/>
              <w:spacing w:line="240" w:lineRule="auto"/>
              <w:rPr>
                <w:b/>
                <w:bCs/>
                <w:highlight w:val="black"/>
              </w:rPr>
            </w:pPr>
            <w:r w:rsidRPr="00937C38">
              <w:rPr>
                <w:b/>
                <w:bCs/>
              </w:rPr>
              <w:t>Key Information</w:t>
            </w:r>
          </w:p>
        </w:tc>
      </w:tr>
      <w:tr w:rsidR="00DE7129" w14:paraId="258EEE6D" w14:textId="77777777" w:rsidTr="008F6780">
        <w:trPr>
          <w:trHeight w:val="4074"/>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0C8D005A" w14:textId="7AA2E3BC" w:rsidR="008F6780" w:rsidRDefault="00DE7129" w:rsidP="000A3AA3">
            <w:pPr>
              <w:widowControl w:val="0"/>
              <w:spacing w:line="240" w:lineRule="auto"/>
            </w:pPr>
            <w:r>
              <w:t>Is a Safeguarding Check needed?</w:t>
            </w:r>
            <w:r w:rsidR="008F6780">
              <w:t xml:space="preserve"> </w:t>
            </w:r>
            <w:r w:rsidR="008F6780" w:rsidRPr="008F6780">
              <w:rPr>
                <w:i/>
                <w:iCs/>
              </w:rPr>
              <w:t>(DBS and Experian background checks)</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31EA62C6" w14:textId="644D1F9D" w:rsidR="008F6780" w:rsidRPr="008F6780" w:rsidRDefault="00DE7129" w:rsidP="000A3AA3">
            <w:pPr>
              <w:widowControl w:val="0"/>
              <w:spacing w:line="240" w:lineRule="auto"/>
              <w:rPr>
                <w:b/>
                <w:bCs/>
              </w:rPr>
            </w:pPr>
            <w:r w:rsidRPr="008F6780">
              <w:rPr>
                <w:b/>
                <w:bCs/>
              </w:rPr>
              <w:t>Dropdown Options:</w:t>
            </w:r>
            <w:r w:rsidR="008F6780">
              <w:rPr>
                <w:b/>
                <w:bCs/>
              </w:rPr>
              <w:br/>
            </w:r>
          </w:p>
          <w:tbl>
            <w:tblPr>
              <w:tblStyle w:val="TableGrid0"/>
              <w:tblW w:w="4631" w:type="dxa"/>
              <w:tblLook w:val="04A0" w:firstRow="1" w:lastRow="0" w:firstColumn="1" w:lastColumn="0" w:noHBand="0" w:noVBand="1"/>
            </w:tblPr>
            <w:tblGrid>
              <w:gridCol w:w="1567"/>
              <w:gridCol w:w="3064"/>
            </w:tblGrid>
            <w:tr w:rsidR="008F6780" w14:paraId="53F5C0BB" w14:textId="77777777" w:rsidTr="008F6780">
              <w:trPr>
                <w:trHeight w:val="711"/>
              </w:trPr>
              <w:tc>
                <w:tcPr>
                  <w:tcW w:w="1567" w:type="dxa"/>
                </w:tcPr>
                <w:p w14:paraId="3794246E" w14:textId="781F47E2" w:rsidR="008F6780" w:rsidRDefault="008F6780" w:rsidP="008F6780">
                  <w:pPr>
                    <w:widowControl w:val="0"/>
                    <w:spacing w:line="240" w:lineRule="auto"/>
                  </w:pPr>
                  <w:r w:rsidRPr="008F6780">
                    <w:t>Required</w:t>
                  </w:r>
                </w:p>
              </w:tc>
              <w:tc>
                <w:tcPr>
                  <w:tcW w:w="3064" w:type="dxa"/>
                </w:tcPr>
                <w:p w14:paraId="49466275" w14:textId="694AEEF8" w:rsidR="008F6780" w:rsidRPr="007D1E88" w:rsidRDefault="0098156D" w:rsidP="008F6780">
                  <w:pPr>
                    <w:widowControl w:val="0"/>
                    <w:spacing w:line="240" w:lineRule="auto"/>
                    <w:rPr>
                      <w:b/>
                      <w:bCs/>
                    </w:rPr>
                  </w:pPr>
                  <w:r>
                    <w:rPr>
                      <w:b/>
                      <w:bCs/>
                    </w:rPr>
                    <w:t>Enhanced</w:t>
                  </w:r>
                </w:p>
              </w:tc>
            </w:tr>
          </w:tbl>
          <w:p w14:paraId="743E32BA" w14:textId="090D74F9" w:rsidR="008F6780" w:rsidRPr="008F6780" w:rsidRDefault="008F6780" w:rsidP="000A3AA3">
            <w:pPr>
              <w:widowControl w:val="0"/>
              <w:spacing w:line="240" w:lineRule="auto"/>
              <w:rPr>
                <w:b/>
                <w:bCs/>
              </w:rPr>
            </w:pPr>
            <w:r>
              <w:rPr>
                <w:b/>
                <w:bCs/>
              </w:rPr>
              <w:br/>
            </w:r>
            <w:r w:rsidR="00DE7129" w:rsidRPr="008F6780">
              <w:rPr>
                <w:b/>
                <w:bCs/>
              </w:rPr>
              <w:t>Or</w:t>
            </w:r>
          </w:p>
          <w:tbl>
            <w:tblPr>
              <w:tblStyle w:val="TableGrid0"/>
              <w:tblW w:w="0" w:type="auto"/>
              <w:tblLook w:val="04A0" w:firstRow="1" w:lastRow="0" w:firstColumn="1" w:lastColumn="0" w:noHBand="0" w:noVBand="1"/>
            </w:tblPr>
            <w:tblGrid>
              <w:gridCol w:w="1147"/>
              <w:gridCol w:w="1148"/>
              <w:gridCol w:w="1148"/>
              <w:gridCol w:w="1148"/>
            </w:tblGrid>
            <w:tr w:rsidR="00DE7129" w14:paraId="6F3378B6" w14:textId="77777777" w:rsidTr="000A3AA3">
              <w:tc>
                <w:tcPr>
                  <w:tcW w:w="1147" w:type="dxa"/>
                </w:tcPr>
                <w:p w14:paraId="22A61CB8" w14:textId="77777777" w:rsidR="00DE7129" w:rsidRDefault="00DE7129" w:rsidP="000A3AA3">
                  <w:pPr>
                    <w:widowControl w:val="0"/>
                    <w:spacing w:line="240" w:lineRule="auto"/>
                  </w:pPr>
                </w:p>
              </w:tc>
              <w:tc>
                <w:tcPr>
                  <w:tcW w:w="1148" w:type="dxa"/>
                </w:tcPr>
                <w:p w14:paraId="59A89070" w14:textId="77777777" w:rsidR="00DE7129" w:rsidRPr="007D1E88" w:rsidRDefault="00DE7129" w:rsidP="000A3AA3">
                  <w:pPr>
                    <w:widowControl w:val="0"/>
                    <w:spacing w:line="240" w:lineRule="auto"/>
                    <w:rPr>
                      <w:b/>
                      <w:bCs/>
                    </w:rPr>
                  </w:pPr>
                  <w:r w:rsidRPr="007D1E88">
                    <w:rPr>
                      <w:b/>
                      <w:bCs/>
                    </w:rPr>
                    <w:t>Children</w:t>
                  </w:r>
                </w:p>
              </w:tc>
              <w:tc>
                <w:tcPr>
                  <w:tcW w:w="1148" w:type="dxa"/>
                </w:tcPr>
                <w:p w14:paraId="32BA1179" w14:textId="77777777" w:rsidR="00DE7129" w:rsidRPr="007D1E88" w:rsidRDefault="00DE7129" w:rsidP="000A3AA3">
                  <w:pPr>
                    <w:widowControl w:val="0"/>
                    <w:spacing w:line="240" w:lineRule="auto"/>
                    <w:rPr>
                      <w:b/>
                      <w:bCs/>
                    </w:rPr>
                  </w:pPr>
                  <w:r w:rsidRPr="007D1E88">
                    <w:rPr>
                      <w:b/>
                      <w:bCs/>
                    </w:rPr>
                    <w:t>Adults</w:t>
                  </w:r>
                </w:p>
              </w:tc>
              <w:tc>
                <w:tcPr>
                  <w:tcW w:w="1148" w:type="dxa"/>
                </w:tcPr>
                <w:p w14:paraId="273D214E" w14:textId="77777777" w:rsidR="00DE7129" w:rsidRPr="007D1E88" w:rsidRDefault="00DE7129" w:rsidP="000A3AA3">
                  <w:pPr>
                    <w:widowControl w:val="0"/>
                    <w:spacing w:line="240" w:lineRule="auto"/>
                    <w:rPr>
                      <w:b/>
                      <w:bCs/>
                    </w:rPr>
                  </w:pPr>
                  <w:r w:rsidRPr="007D1E88">
                    <w:rPr>
                      <w:b/>
                      <w:bCs/>
                    </w:rPr>
                    <w:t>Children and Adults</w:t>
                  </w:r>
                </w:p>
              </w:tc>
            </w:tr>
            <w:tr w:rsidR="00DE7129" w14:paraId="631F04EC" w14:textId="77777777" w:rsidTr="000A3AA3">
              <w:tc>
                <w:tcPr>
                  <w:tcW w:w="1147" w:type="dxa"/>
                </w:tcPr>
                <w:p w14:paraId="24AAD3FB" w14:textId="77777777" w:rsidR="00DE7129" w:rsidRDefault="00DE7129" w:rsidP="000A3AA3">
                  <w:pPr>
                    <w:widowControl w:val="0"/>
                    <w:spacing w:line="240" w:lineRule="auto"/>
                  </w:pPr>
                  <w:r>
                    <w:t>Basic</w:t>
                  </w:r>
                </w:p>
              </w:tc>
              <w:tc>
                <w:tcPr>
                  <w:tcW w:w="1148" w:type="dxa"/>
                </w:tcPr>
                <w:p w14:paraId="48931362" w14:textId="77777777" w:rsidR="00DE7129" w:rsidRDefault="00DE7129" w:rsidP="000A3AA3">
                  <w:pPr>
                    <w:widowControl w:val="0"/>
                    <w:spacing w:line="240" w:lineRule="auto"/>
                  </w:pPr>
                </w:p>
              </w:tc>
              <w:tc>
                <w:tcPr>
                  <w:tcW w:w="1148" w:type="dxa"/>
                </w:tcPr>
                <w:p w14:paraId="4D5B7037" w14:textId="77777777" w:rsidR="00DE7129" w:rsidRDefault="00DE7129" w:rsidP="000A3AA3">
                  <w:pPr>
                    <w:widowControl w:val="0"/>
                    <w:spacing w:line="240" w:lineRule="auto"/>
                  </w:pPr>
                </w:p>
              </w:tc>
              <w:tc>
                <w:tcPr>
                  <w:tcW w:w="1148" w:type="dxa"/>
                </w:tcPr>
                <w:p w14:paraId="47ECD11C" w14:textId="77777777" w:rsidR="00DE7129" w:rsidRDefault="00DE7129" w:rsidP="000A3AA3">
                  <w:pPr>
                    <w:widowControl w:val="0"/>
                    <w:spacing w:line="240" w:lineRule="auto"/>
                  </w:pPr>
                </w:p>
              </w:tc>
            </w:tr>
            <w:tr w:rsidR="00DE7129" w14:paraId="5A743EE8" w14:textId="77777777" w:rsidTr="000A3AA3">
              <w:tc>
                <w:tcPr>
                  <w:tcW w:w="1147" w:type="dxa"/>
                </w:tcPr>
                <w:p w14:paraId="380CC533" w14:textId="77777777" w:rsidR="00DE7129" w:rsidRDefault="00DE7129" w:rsidP="000A3AA3">
                  <w:pPr>
                    <w:widowControl w:val="0"/>
                    <w:spacing w:line="240" w:lineRule="auto"/>
                  </w:pPr>
                  <w:r>
                    <w:t>Enhanced</w:t>
                  </w:r>
                </w:p>
              </w:tc>
              <w:tc>
                <w:tcPr>
                  <w:tcW w:w="1148" w:type="dxa"/>
                </w:tcPr>
                <w:p w14:paraId="5CF60BD8" w14:textId="24E6962F" w:rsidR="00DE7129" w:rsidRDefault="00DE7129" w:rsidP="000A3AA3">
                  <w:pPr>
                    <w:widowControl w:val="0"/>
                    <w:spacing w:line="240" w:lineRule="auto"/>
                  </w:pPr>
                </w:p>
              </w:tc>
              <w:tc>
                <w:tcPr>
                  <w:tcW w:w="1148" w:type="dxa"/>
                </w:tcPr>
                <w:p w14:paraId="663140E6" w14:textId="77777777" w:rsidR="00DE7129" w:rsidRDefault="00DE7129" w:rsidP="000A3AA3">
                  <w:pPr>
                    <w:widowControl w:val="0"/>
                    <w:spacing w:line="240" w:lineRule="auto"/>
                  </w:pPr>
                </w:p>
              </w:tc>
              <w:tc>
                <w:tcPr>
                  <w:tcW w:w="1148" w:type="dxa"/>
                </w:tcPr>
                <w:p w14:paraId="0A9392D2" w14:textId="7935ED89" w:rsidR="00DE7129" w:rsidRDefault="0098156D" w:rsidP="000A3AA3">
                  <w:pPr>
                    <w:widowControl w:val="0"/>
                    <w:spacing w:line="240" w:lineRule="auto"/>
                  </w:pPr>
                  <w:r>
                    <w:t>x</w:t>
                  </w:r>
                </w:p>
              </w:tc>
            </w:tr>
          </w:tbl>
          <w:p w14:paraId="389E2219" w14:textId="77777777" w:rsidR="00DE7129" w:rsidRDefault="00DE7129" w:rsidP="000A3AA3">
            <w:pPr>
              <w:widowControl w:val="0"/>
              <w:spacing w:line="240" w:lineRule="auto"/>
            </w:pPr>
          </w:p>
        </w:tc>
      </w:tr>
      <w:tr w:rsidR="00DE7129" w14:paraId="449511F5" w14:textId="77777777" w:rsidTr="008F6780">
        <w:trPr>
          <w:trHeight w:val="1410"/>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775DA12A" w14:textId="77777777" w:rsidR="00DE7129" w:rsidRDefault="00DE7129" w:rsidP="000A3AA3">
            <w:pPr>
              <w:widowControl w:val="0"/>
              <w:spacing w:line="240" w:lineRule="auto"/>
            </w:pPr>
            <w:r>
              <w:lastRenderedPageBreak/>
              <w:t>Will this position have Line Manager Responsibility?</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5DFCB2BB" w14:textId="77777777" w:rsidR="00DE7129" w:rsidRPr="008F6780" w:rsidRDefault="00DE7129" w:rsidP="000A3AA3">
            <w:pPr>
              <w:widowControl w:val="0"/>
              <w:spacing w:line="240" w:lineRule="auto"/>
              <w:rPr>
                <w:b/>
                <w:bCs/>
              </w:rPr>
            </w:pPr>
            <w:r w:rsidRPr="008F6780">
              <w:rPr>
                <w:b/>
                <w:bCs/>
              </w:rPr>
              <w:t>Dropdown Options:</w:t>
            </w:r>
          </w:p>
          <w:tbl>
            <w:tblPr>
              <w:tblStyle w:val="TableGrid0"/>
              <w:tblW w:w="0" w:type="auto"/>
              <w:tblLook w:val="04A0" w:firstRow="1" w:lastRow="0" w:firstColumn="1" w:lastColumn="0" w:noHBand="0" w:noVBand="1"/>
            </w:tblPr>
            <w:tblGrid>
              <w:gridCol w:w="1287"/>
            </w:tblGrid>
            <w:tr w:rsidR="00DE7129" w14:paraId="3395FB1A" w14:textId="77777777" w:rsidTr="000A3AA3">
              <w:tc>
                <w:tcPr>
                  <w:tcW w:w="1287" w:type="dxa"/>
                </w:tcPr>
                <w:p w14:paraId="42618E1E" w14:textId="77777777" w:rsidR="00DE7129" w:rsidRDefault="00DE7129" w:rsidP="000A3AA3">
                  <w:pPr>
                    <w:widowControl w:val="0"/>
                    <w:spacing w:line="240" w:lineRule="auto"/>
                  </w:pPr>
                  <w:r>
                    <w:t>Yes</w:t>
                  </w:r>
                </w:p>
              </w:tc>
            </w:tr>
          </w:tbl>
          <w:p w14:paraId="3C953EC0" w14:textId="77777777" w:rsidR="00DE7129" w:rsidRDefault="00DE7129" w:rsidP="000A3AA3">
            <w:pPr>
              <w:widowControl w:val="0"/>
              <w:spacing w:line="240" w:lineRule="auto"/>
            </w:pPr>
          </w:p>
        </w:tc>
      </w:tr>
    </w:tbl>
    <w:p w14:paraId="496CB607" w14:textId="77777777" w:rsidR="008F6780" w:rsidRDefault="008F6780" w:rsidP="0098156D">
      <w:pPr>
        <w:spacing w:line="240" w:lineRule="auto"/>
        <w:rPr>
          <w:b/>
          <w:sz w:val="25"/>
        </w:rPr>
      </w:pPr>
    </w:p>
    <w:p w14:paraId="0BC59263" w14:textId="063564E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DE7129" w14:paraId="5C832E58"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0F842B70" w14:textId="77777777" w:rsidR="00DE7129" w:rsidRPr="00937C38" w:rsidRDefault="00DE7129" w:rsidP="000A3AA3">
            <w:pPr>
              <w:widowControl w:val="0"/>
              <w:spacing w:line="240" w:lineRule="auto"/>
              <w:rPr>
                <w:b/>
                <w:bCs/>
              </w:rPr>
            </w:pPr>
            <w:r w:rsidRPr="00937C38">
              <w:rPr>
                <w:b/>
                <w:bCs/>
              </w:rPr>
              <w:t>Essential Criteria</w:t>
            </w:r>
          </w:p>
        </w:tc>
      </w:tr>
      <w:tr w:rsidR="00DE7129" w14:paraId="39E3C754"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2F95CAD3" w14:textId="77777777" w:rsidR="00DE7129" w:rsidRDefault="00DE7129" w:rsidP="000A3AA3">
            <w:pPr>
              <w:widowControl w:val="0"/>
              <w:spacing w:line="240" w:lineRule="auto"/>
            </w:pPr>
            <w:r w:rsidRPr="008F6780">
              <w:rPr>
                <w:b/>
                <w:bCs/>
              </w:rPr>
              <w:t>Method of Assessment (M.O.A):</w:t>
            </w:r>
            <w:r>
              <w:t xml:space="preserve"> AF = Application Form; E = Work Based Exercise; I = </w:t>
            </w:r>
            <w:proofErr w:type="gramStart"/>
            <w:r>
              <w:t>Interview;</w:t>
            </w:r>
            <w:proofErr w:type="gramEnd"/>
          </w:p>
          <w:p w14:paraId="2092C6DD" w14:textId="77777777" w:rsidR="00DE7129" w:rsidRDefault="00DE7129" w:rsidP="000A3AA3">
            <w:pPr>
              <w:widowControl w:val="0"/>
              <w:spacing w:line="240" w:lineRule="auto"/>
            </w:pPr>
            <w:r>
              <w:t>P = Presentation; Q = Qualifications</w:t>
            </w:r>
          </w:p>
        </w:tc>
      </w:tr>
      <w:tr w:rsidR="008F6780" w14:paraId="44C609E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62C072" w14:textId="77777777" w:rsidR="008F6780" w:rsidRPr="000C0764" w:rsidRDefault="008F6780" w:rsidP="008F6780">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7DDAF0" w14:textId="71121B72" w:rsidR="008F6780" w:rsidRPr="008F6780" w:rsidRDefault="008F6780" w:rsidP="008F6780">
            <w:pPr>
              <w:widowControl w:val="0"/>
              <w:spacing w:line="240" w:lineRule="auto"/>
              <w:rPr>
                <w:b/>
                <w:bCs/>
              </w:rPr>
            </w:pPr>
            <w:r w:rsidRPr="008F6780">
              <w:rPr>
                <w:b/>
                <w:bCs/>
              </w:rPr>
              <w:t>ESSENTIAL</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44F709" w14:textId="1490302F" w:rsidR="008F6780" w:rsidRDefault="008F6780" w:rsidP="008F6780">
            <w:pPr>
              <w:widowControl w:val="0"/>
              <w:spacing w:line="240" w:lineRule="auto"/>
            </w:pPr>
            <w:r w:rsidRPr="000C0764">
              <w:rPr>
                <w:b/>
                <w:bCs/>
              </w:rPr>
              <w:t>Method of Assessment (M.O.A)</w:t>
            </w:r>
          </w:p>
        </w:tc>
      </w:tr>
      <w:tr w:rsidR="008F6780" w14:paraId="7551158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76E9DC" w14:textId="77777777" w:rsidR="008F6780" w:rsidRDefault="008F6780" w:rsidP="008F6780">
            <w:pPr>
              <w:widowControl w:val="0"/>
              <w:spacing w:line="240" w:lineRule="auto"/>
            </w:pPr>
            <w:bookmarkStart w:id="0" w:name="_Hlk169194760"/>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F6A24B" w14:textId="5265ABD4" w:rsidR="008F6780" w:rsidRDefault="0098156D" w:rsidP="008F6780">
            <w:pPr>
              <w:widowControl w:val="0"/>
              <w:spacing w:line="240" w:lineRule="auto"/>
            </w:pPr>
            <w:r w:rsidRPr="00ED135A">
              <w:rPr>
                <w:rFonts w:ascii="Tahoma" w:hAnsi="Tahoma" w:cs="Tahoma"/>
                <w:bCs/>
                <w:sz w:val="24"/>
                <w:szCs w:val="24"/>
                <w:lang w:eastAsia="en-US"/>
              </w:rPr>
              <w:t>Have a professional qualification at degree level or equivalent (including relevant experience). Covering Digital, IMT, and Business Intelligence skills. Evidence of continuous professional development.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BCFD60" w14:textId="5C1E2B6F" w:rsidR="008F6780" w:rsidRDefault="0098156D" w:rsidP="008F6780">
            <w:pPr>
              <w:widowControl w:val="0"/>
              <w:spacing w:line="240" w:lineRule="auto"/>
            </w:pPr>
            <w:r>
              <w:t>AF/Q</w:t>
            </w:r>
          </w:p>
        </w:tc>
      </w:tr>
      <w:tr w:rsidR="008F6780" w14:paraId="0CF7D62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2B3CB16" w14:textId="77777777" w:rsidR="008F6780" w:rsidRDefault="008F6780" w:rsidP="008F6780">
            <w:pPr>
              <w:widowControl w:val="0"/>
              <w:spacing w:line="240" w:lineRule="auto"/>
            </w:pPr>
            <w:r>
              <w:t>Training</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682EC54" w14:textId="2559D02A" w:rsidR="008F6780" w:rsidRDefault="0098156D" w:rsidP="008F6780">
            <w:pPr>
              <w:widowControl w:val="0"/>
              <w:spacing w:line="240" w:lineRule="auto"/>
            </w:pPr>
            <w:r w:rsidRPr="00B93F72">
              <w:rPr>
                <w:rFonts w:ascii="Tahoma" w:hAnsi="Tahoma" w:cs="Tahoma"/>
                <w:color w:val="000000"/>
                <w:sz w:val="24"/>
                <w:szCs w:val="24"/>
                <w:lang w:eastAsia="en-US"/>
              </w:rPr>
              <w:t>Provide training and support to team members on Power BI usage and recommended practices.</w:t>
            </w:r>
            <w:r>
              <w:rPr>
                <w:rFonts w:ascii="Tahoma" w:hAnsi="Tahoma" w:cs="Tahoma"/>
                <w:color w:val="000000"/>
                <w:sz w:val="24"/>
                <w:szCs w:val="24"/>
                <w:lang w:eastAsia="en-US"/>
              </w:rPr>
              <w:t xml:space="preserve"> </w:t>
            </w:r>
            <w:r w:rsidRPr="00F317B5">
              <w:rPr>
                <w:rFonts w:ascii="Tahoma" w:hAnsi="Tahoma" w:cs="Tahoma"/>
                <w:sz w:val="24"/>
                <w:szCs w:val="24"/>
                <w:lang w:eastAsia="en-US"/>
              </w:rPr>
              <w:t>Willingness to undertake relevant training to comply with the requirements of the post.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B1041E" w14:textId="387E7F55" w:rsidR="008F6780" w:rsidRDefault="006A151B" w:rsidP="008F6780">
            <w:pPr>
              <w:widowControl w:val="0"/>
              <w:spacing w:line="240" w:lineRule="auto"/>
            </w:pPr>
            <w:r>
              <w:t>AF/I/P</w:t>
            </w:r>
          </w:p>
        </w:tc>
      </w:tr>
      <w:tr w:rsidR="008F6780" w14:paraId="5B4C807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E0700A"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36F47E" w14:textId="6B6553EC" w:rsidR="008F6780" w:rsidRPr="0098156D" w:rsidRDefault="0098156D" w:rsidP="0098156D">
            <w:pPr>
              <w:widowControl w:val="0"/>
              <w:suppressAutoHyphens w:val="0"/>
              <w:spacing w:after="0" w:line="240" w:lineRule="auto"/>
              <w:rPr>
                <w:rFonts w:ascii="Tahoma" w:hAnsi="Tahoma" w:cs="Tahoma"/>
                <w:sz w:val="24"/>
                <w:szCs w:val="24"/>
                <w:lang w:val="en-US" w:eastAsia="en-US"/>
              </w:rPr>
            </w:pPr>
            <w:r w:rsidRPr="00366C81">
              <w:rPr>
                <w:rFonts w:ascii="Tahoma" w:hAnsi="Tahoma" w:cs="Tahoma"/>
                <w:sz w:val="24"/>
                <w:szCs w:val="24"/>
                <w:lang w:eastAsia="en-US"/>
              </w:rPr>
              <w:t>Demonstrate a proven track record in a leadership role within a business intelligence or data analytics environment. Experience with data warehousing concepts.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5D35C85" w14:textId="77777777" w:rsidR="006A151B" w:rsidRPr="00F317B5" w:rsidRDefault="006A151B" w:rsidP="006A151B">
            <w:pPr>
              <w:rPr>
                <w:rFonts w:ascii="Tahoma" w:hAnsi="Tahoma" w:cs="Tahoma"/>
                <w:sz w:val="24"/>
                <w:szCs w:val="24"/>
                <w:lang w:eastAsia="en-US"/>
              </w:rPr>
            </w:pPr>
            <w:r w:rsidRPr="00F317B5">
              <w:rPr>
                <w:rFonts w:ascii="Tahoma" w:hAnsi="Tahoma" w:cs="Tahoma"/>
                <w:sz w:val="24"/>
                <w:szCs w:val="24"/>
                <w:lang w:eastAsia="en-US"/>
              </w:rPr>
              <w:t>AF/I/P/WBE</w:t>
            </w:r>
          </w:p>
          <w:p w14:paraId="6A4E5CD6" w14:textId="6194CC56" w:rsidR="008F6780" w:rsidRDefault="008F6780" w:rsidP="008F6780">
            <w:pPr>
              <w:widowControl w:val="0"/>
              <w:spacing w:line="240" w:lineRule="auto"/>
            </w:pPr>
          </w:p>
        </w:tc>
      </w:tr>
      <w:bookmarkEnd w:id="0"/>
      <w:tr w:rsidR="008F6780" w14:paraId="391019D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EA3A31"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C72A2A" w14:textId="57D01A0E" w:rsidR="008F6780" w:rsidRPr="0098156D" w:rsidRDefault="0098156D" w:rsidP="0098156D">
            <w:pPr>
              <w:widowControl w:val="0"/>
              <w:suppressAutoHyphens w:val="0"/>
              <w:spacing w:after="0" w:line="240" w:lineRule="auto"/>
              <w:rPr>
                <w:rFonts w:ascii="Tahoma" w:hAnsi="Tahoma" w:cs="Tahoma"/>
                <w:sz w:val="24"/>
                <w:szCs w:val="24"/>
                <w:lang w:val="en-US" w:eastAsia="en-US"/>
              </w:rPr>
            </w:pPr>
            <w:r w:rsidRPr="00366C81">
              <w:rPr>
                <w:rFonts w:ascii="Tahoma" w:hAnsi="Tahoma" w:cs="Tahoma"/>
                <w:sz w:val="24"/>
                <w:szCs w:val="24"/>
                <w:lang w:eastAsia="en-US"/>
              </w:rPr>
              <w:t xml:space="preserve">Show expertise in creating and managing Power BI reports and dashboards, demonstrating experience </w:t>
            </w:r>
            <w:r w:rsidRPr="00366C81">
              <w:rPr>
                <w:rFonts w:ascii="Tahoma" w:hAnsi="Tahoma" w:cs="Tahoma"/>
                <w:sz w:val="24"/>
                <w:szCs w:val="24"/>
                <w:lang w:eastAsia="en-US"/>
              </w:rPr>
              <w:lastRenderedPageBreak/>
              <w:t>in a leadership role. Exhibit excellent analytical and problem-solving abilities with meticulous attention to detail and dedication to accuracy.</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07B656" w14:textId="77777777" w:rsidR="006A151B" w:rsidRPr="00F317B5" w:rsidRDefault="006A151B" w:rsidP="006A151B">
            <w:pPr>
              <w:rPr>
                <w:rFonts w:ascii="Tahoma" w:hAnsi="Tahoma" w:cs="Tahoma"/>
                <w:sz w:val="24"/>
                <w:szCs w:val="24"/>
                <w:lang w:eastAsia="en-US"/>
              </w:rPr>
            </w:pPr>
            <w:r w:rsidRPr="00F317B5">
              <w:rPr>
                <w:rFonts w:ascii="Tahoma" w:hAnsi="Tahoma" w:cs="Tahoma"/>
                <w:sz w:val="24"/>
                <w:szCs w:val="24"/>
                <w:lang w:eastAsia="en-US"/>
              </w:rPr>
              <w:lastRenderedPageBreak/>
              <w:t>AF/I/P/WBE</w:t>
            </w:r>
          </w:p>
          <w:p w14:paraId="77A96838" w14:textId="72750CF9" w:rsidR="008F6780" w:rsidRDefault="008F6780" w:rsidP="008F6780">
            <w:pPr>
              <w:widowControl w:val="0"/>
              <w:spacing w:line="240" w:lineRule="auto"/>
            </w:pPr>
          </w:p>
        </w:tc>
      </w:tr>
      <w:tr w:rsidR="008F6780" w14:paraId="4E5AF8C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326BFB"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59F7FE5" w14:textId="77777777" w:rsidR="0098156D" w:rsidRDefault="0098156D" w:rsidP="0098156D">
            <w:pPr>
              <w:widowControl w:val="0"/>
              <w:suppressAutoHyphens w:val="0"/>
              <w:spacing w:after="0" w:line="240" w:lineRule="auto"/>
              <w:rPr>
                <w:rFonts w:ascii="Tahoma" w:hAnsi="Tahoma" w:cs="Tahoma"/>
                <w:bCs/>
                <w:sz w:val="24"/>
                <w:szCs w:val="24"/>
                <w:lang w:eastAsia="en-US"/>
              </w:rPr>
            </w:pPr>
            <w:r w:rsidRPr="00FA28B0">
              <w:rPr>
                <w:rFonts w:ascii="Tahoma" w:hAnsi="Tahoma" w:cs="Tahoma"/>
                <w:bCs/>
                <w:sz w:val="24"/>
                <w:szCs w:val="24"/>
                <w:lang w:eastAsia="en-US"/>
              </w:rPr>
              <w:t>Have knowledge of operational service delivery areas and related processes. Proven experience in managing business escalations to achieve positive outcomes</w:t>
            </w:r>
            <w:r w:rsidRPr="00353C26">
              <w:rPr>
                <w:rFonts w:ascii="Tahoma" w:hAnsi="Tahoma" w:cs="Tahoma"/>
                <w:bCs/>
                <w:sz w:val="24"/>
                <w:szCs w:val="24"/>
                <w:lang w:eastAsia="en-US"/>
              </w:rPr>
              <w:t>.</w:t>
            </w:r>
          </w:p>
          <w:p w14:paraId="01655534" w14:textId="0C0FA034" w:rsidR="008F6780" w:rsidRDefault="008F6780" w:rsidP="008F6780">
            <w:pPr>
              <w:widowControl w:val="0"/>
              <w:spacing w:line="240" w:lineRule="auto"/>
            </w:pP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825747" w14:textId="745847BD" w:rsidR="008F6780" w:rsidRDefault="0098156D" w:rsidP="008F6780">
            <w:pPr>
              <w:widowControl w:val="0"/>
              <w:spacing w:line="240" w:lineRule="auto"/>
            </w:pPr>
            <w:r>
              <w:t>AF/I/P</w:t>
            </w:r>
          </w:p>
        </w:tc>
      </w:tr>
      <w:tr w:rsidR="008F6780" w14:paraId="453C5934"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0732FE"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63BEEBA" w14:textId="5F4C6898" w:rsidR="008F6780" w:rsidRPr="0098156D" w:rsidRDefault="0098156D" w:rsidP="0098156D">
            <w:pPr>
              <w:widowControl w:val="0"/>
              <w:suppressAutoHyphens w:val="0"/>
              <w:spacing w:after="0" w:line="240" w:lineRule="auto"/>
              <w:rPr>
                <w:rFonts w:ascii="Tahoma" w:hAnsi="Tahoma" w:cs="Tahoma"/>
                <w:sz w:val="24"/>
                <w:szCs w:val="24"/>
                <w:lang w:eastAsia="en-US"/>
              </w:rPr>
            </w:pPr>
            <w:r w:rsidRPr="00AE5230">
              <w:rPr>
                <w:rFonts w:ascii="Tahoma" w:hAnsi="Tahoma" w:cs="Tahoma"/>
                <w:sz w:val="24"/>
                <w:szCs w:val="24"/>
                <w:lang w:eastAsia="en-US"/>
              </w:rPr>
              <w:t>Demonstrate and embed the Trust’s “connections count” practice model in all aspect of the work. Demonstrate understanding and commitment to equality, diversity, and inclusion while promoting anti-discriminatory practices and behaviours.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420EBE" w14:textId="73E25946" w:rsidR="008F6780" w:rsidRDefault="0098156D" w:rsidP="008F6780">
            <w:pPr>
              <w:widowControl w:val="0"/>
              <w:spacing w:line="240" w:lineRule="auto"/>
            </w:pPr>
            <w:r>
              <w:t>AF/I</w:t>
            </w:r>
          </w:p>
        </w:tc>
      </w:tr>
      <w:tr w:rsidR="008F6780" w14:paraId="4DA7020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36F2FD"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14983E" w14:textId="30044181" w:rsidR="008F6780" w:rsidRPr="0098156D" w:rsidRDefault="0098156D" w:rsidP="0098156D">
            <w:pPr>
              <w:widowControl w:val="0"/>
              <w:suppressAutoHyphens w:val="0"/>
              <w:spacing w:after="0" w:line="240" w:lineRule="auto"/>
              <w:rPr>
                <w:rFonts w:ascii="Tahoma" w:hAnsi="Tahoma" w:cs="Tahoma"/>
                <w:sz w:val="24"/>
                <w:szCs w:val="24"/>
                <w:lang w:eastAsia="en-US"/>
              </w:rPr>
            </w:pPr>
            <w:r w:rsidRPr="00AE5230">
              <w:rPr>
                <w:rFonts w:ascii="Tahoma" w:hAnsi="Tahoma" w:cs="Tahoma"/>
                <w:sz w:val="24"/>
                <w:szCs w:val="24"/>
                <w:lang w:eastAsia="en-US"/>
              </w:rPr>
              <w:t>Demonstrate skills in advising, influencing, persuading and negotiating across a wide range of discipline. Able to communicate relevant information/decisions and implications to key stakeholders.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B217589" w14:textId="1BD9C510" w:rsidR="008F6780" w:rsidRDefault="0098156D" w:rsidP="008F6780">
            <w:pPr>
              <w:widowControl w:val="0"/>
              <w:spacing w:line="240" w:lineRule="auto"/>
            </w:pPr>
            <w:r>
              <w:t>AF/I</w:t>
            </w:r>
          </w:p>
        </w:tc>
      </w:tr>
      <w:tr w:rsidR="008F6780" w14:paraId="4C19341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04B64F"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ED2B54A" w14:textId="35307973" w:rsidR="0098156D" w:rsidRPr="0098156D" w:rsidRDefault="0098156D" w:rsidP="0098156D">
            <w:pPr>
              <w:widowControl w:val="0"/>
              <w:suppressAutoHyphens w:val="0"/>
              <w:spacing w:after="0" w:line="240" w:lineRule="auto"/>
              <w:rPr>
                <w:rFonts w:ascii="Tahoma" w:hAnsi="Tahoma" w:cs="Tahoma"/>
                <w:sz w:val="24"/>
                <w:szCs w:val="24"/>
                <w:lang w:eastAsia="en-US"/>
              </w:rPr>
            </w:pPr>
            <w:r w:rsidRPr="00AE5230">
              <w:rPr>
                <w:rFonts w:ascii="Tahoma" w:hAnsi="Tahoma" w:cs="Tahoma"/>
                <w:sz w:val="24"/>
                <w:szCs w:val="24"/>
                <w:lang w:eastAsia="en-US"/>
              </w:rPr>
              <w:t>Able to effectively communicate both orally and in writing. Able to deliver presentations/complex reports to a wide range of audiences both internal and external. Able to use other data visuali</w:t>
            </w:r>
            <w:r>
              <w:rPr>
                <w:rFonts w:ascii="Tahoma" w:hAnsi="Tahoma" w:cs="Tahoma"/>
                <w:sz w:val="24"/>
                <w:szCs w:val="24"/>
                <w:lang w:eastAsia="en-US"/>
              </w:rPr>
              <w:t>s</w:t>
            </w:r>
            <w:r w:rsidRPr="00AE5230">
              <w:rPr>
                <w:rFonts w:ascii="Tahoma" w:hAnsi="Tahoma" w:cs="Tahoma"/>
                <w:sz w:val="24"/>
                <w:szCs w:val="24"/>
                <w:lang w:eastAsia="en-US"/>
              </w:rPr>
              <w:t>ation tools.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85CA1D" w14:textId="77777777" w:rsidR="008F6780" w:rsidRDefault="008F6780" w:rsidP="008F6780">
            <w:pPr>
              <w:widowControl w:val="0"/>
              <w:spacing w:line="240" w:lineRule="auto"/>
            </w:pPr>
          </w:p>
          <w:p w14:paraId="591EBF96" w14:textId="77777777" w:rsidR="0098156D" w:rsidRDefault="0098156D" w:rsidP="008F6780">
            <w:pPr>
              <w:widowControl w:val="0"/>
              <w:spacing w:line="240" w:lineRule="auto"/>
            </w:pPr>
          </w:p>
          <w:p w14:paraId="6406989B" w14:textId="0C69BA7A" w:rsidR="0098156D" w:rsidRDefault="0098156D" w:rsidP="008F6780">
            <w:pPr>
              <w:widowControl w:val="0"/>
              <w:spacing w:line="240" w:lineRule="auto"/>
            </w:pPr>
            <w:r>
              <w:t>AF/I</w:t>
            </w:r>
          </w:p>
          <w:p w14:paraId="26CF42D3" w14:textId="77777777" w:rsidR="0098156D" w:rsidRDefault="0098156D" w:rsidP="008F6780">
            <w:pPr>
              <w:widowControl w:val="0"/>
              <w:spacing w:line="240" w:lineRule="auto"/>
            </w:pPr>
          </w:p>
          <w:p w14:paraId="4C4D374F" w14:textId="77777777" w:rsidR="0098156D" w:rsidRDefault="0098156D" w:rsidP="008F6780">
            <w:pPr>
              <w:widowControl w:val="0"/>
              <w:spacing w:line="240" w:lineRule="auto"/>
            </w:pPr>
          </w:p>
          <w:p w14:paraId="1331FF41" w14:textId="77777777" w:rsidR="0098156D" w:rsidRDefault="0098156D" w:rsidP="008F6780">
            <w:pPr>
              <w:widowControl w:val="0"/>
              <w:spacing w:line="240" w:lineRule="auto"/>
            </w:pPr>
          </w:p>
          <w:p w14:paraId="1481A164" w14:textId="431DDE65" w:rsidR="0098156D" w:rsidRDefault="0098156D" w:rsidP="008F6780">
            <w:pPr>
              <w:widowControl w:val="0"/>
              <w:spacing w:line="240" w:lineRule="auto"/>
            </w:pPr>
          </w:p>
        </w:tc>
      </w:tr>
      <w:tr w:rsidR="0098156D" w14:paraId="5C79FF3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0EF985C" w14:textId="4E3DF5B5" w:rsidR="0098156D" w:rsidRDefault="0098156D"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2B4BFB1" w14:textId="72959AC4" w:rsidR="0098156D" w:rsidRPr="0098156D" w:rsidRDefault="0098156D" w:rsidP="0098156D">
            <w:pPr>
              <w:widowControl w:val="0"/>
              <w:suppressAutoHyphens w:val="0"/>
              <w:spacing w:after="0" w:line="240" w:lineRule="auto"/>
              <w:rPr>
                <w:rFonts w:ascii="Tahoma" w:hAnsi="Tahoma" w:cs="Tahoma"/>
                <w:sz w:val="24"/>
                <w:szCs w:val="24"/>
                <w:lang w:eastAsia="en-US"/>
              </w:rPr>
            </w:pPr>
            <w:r w:rsidRPr="00E57EF5">
              <w:rPr>
                <w:rFonts w:ascii="Tahoma" w:hAnsi="Tahoma" w:cs="Tahoma"/>
                <w:sz w:val="24"/>
                <w:szCs w:val="24"/>
                <w:lang w:eastAsia="en-US"/>
              </w:rPr>
              <w:t xml:space="preserve">Able to speak an </w:t>
            </w:r>
            <w:r w:rsidRPr="00E57EF5">
              <w:rPr>
                <w:rFonts w:ascii="Tahoma" w:hAnsi="Tahoma" w:cs="Tahoma"/>
                <w:sz w:val="24"/>
                <w:szCs w:val="24"/>
                <w:lang w:eastAsia="en-US"/>
              </w:rPr>
              <w:lastRenderedPageBreak/>
              <w:t>appropriate standard of spoken English - Part 7 of the Immigration Act 2016.</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B2A9A9A" w14:textId="1C49314C" w:rsidR="0098156D" w:rsidRDefault="0098156D" w:rsidP="008F6780">
            <w:pPr>
              <w:widowControl w:val="0"/>
              <w:spacing w:line="240" w:lineRule="auto"/>
            </w:pPr>
            <w:r>
              <w:lastRenderedPageBreak/>
              <w:t>AF/I</w:t>
            </w:r>
          </w:p>
        </w:tc>
      </w:tr>
      <w:tr w:rsidR="0098156D" w14:paraId="2E4F80AC"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619C0D2" w14:textId="636AD1A6" w:rsidR="0098156D" w:rsidRDefault="0098156D"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506EC84" w14:textId="04C8E87D" w:rsidR="0098156D" w:rsidRPr="0098156D" w:rsidRDefault="0098156D" w:rsidP="0098156D">
            <w:pPr>
              <w:widowControl w:val="0"/>
              <w:suppressAutoHyphens w:val="0"/>
              <w:spacing w:after="0" w:line="240" w:lineRule="auto"/>
              <w:rPr>
                <w:rFonts w:ascii="Tahoma" w:hAnsi="Tahoma" w:cs="Tahoma"/>
                <w:sz w:val="24"/>
                <w:szCs w:val="24"/>
                <w:lang w:eastAsia="en-US"/>
              </w:rPr>
            </w:pPr>
            <w:r w:rsidRPr="00E57EF5">
              <w:rPr>
                <w:rFonts w:ascii="Tahoma" w:hAnsi="Tahoma" w:cs="Tahoma"/>
                <w:sz w:val="24"/>
                <w:szCs w:val="24"/>
                <w:lang w:eastAsia="en-US"/>
              </w:rPr>
              <w:t>Have excellent understanding of equality, diversity, and inclusion. Experience of promoting and developing positive initiatives in all aspects of work.</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5AC4E95" w14:textId="3EF4F17F" w:rsidR="0098156D" w:rsidRDefault="0098156D" w:rsidP="008F6780">
            <w:pPr>
              <w:widowControl w:val="0"/>
              <w:spacing w:line="240" w:lineRule="auto"/>
            </w:pPr>
            <w:r>
              <w:t>AF/I</w:t>
            </w:r>
          </w:p>
        </w:tc>
      </w:tr>
      <w:tr w:rsidR="0098156D" w14:paraId="1D75117B"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438322E" w14:textId="13F9AABE" w:rsidR="0098156D" w:rsidRDefault="0098156D"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AE9F703" w14:textId="554402C5" w:rsidR="0098156D" w:rsidRPr="00E57EF5" w:rsidRDefault="0098156D" w:rsidP="0098156D">
            <w:pPr>
              <w:widowControl w:val="0"/>
              <w:suppressAutoHyphens w:val="0"/>
              <w:spacing w:after="0" w:line="240" w:lineRule="auto"/>
              <w:rPr>
                <w:rFonts w:ascii="Tahoma" w:hAnsi="Tahoma" w:cs="Tahoma"/>
                <w:sz w:val="24"/>
                <w:szCs w:val="24"/>
                <w:lang w:eastAsia="en-US"/>
              </w:rPr>
            </w:pPr>
            <w:r w:rsidRPr="00B93F72">
              <w:rPr>
                <w:rFonts w:ascii="Tahoma" w:hAnsi="Tahoma" w:cs="Tahoma"/>
                <w:sz w:val="24"/>
                <w:szCs w:val="24"/>
                <w:lang w:eastAsia="en-US"/>
              </w:rPr>
              <w:t>Have excellent understanding of equality, diversity, and inclusion. Experience of promoting and developing positive initiatives in all aspects of work.</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CB601EF" w14:textId="55E17A84" w:rsidR="0098156D" w:rsidRDefault="0098156D" w:rsidP="008F6780">
            <w:pPr>
              <w:widowControl w:val="0"/>
              <w:spacing w:line="240" w:lineRule="auto"/>
            </w:pPr>
            <w:r>
              <w:t>AF/I</w:t>
            </w:r>
          </w:p>
        </w:tc>
      </w:tr>
      <w:tr w:rsidR="006A151B" w14:paraId="2F61535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3F0CC5" w14:textId="72D8CAD9" w:rsidR="006A151B" w:rsidRDefault="006A151B" w:rsidP="008F6780">
            <w:pPr>
              <w:widowControl w:val="0"/>
              <w:spacing w:line="240" w:lineRule="auto"/>
            </w:pPr>
            <w:r>
              <w:t>Other</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FD98FB8" w14:textId="10EBA6A7" w:rsidR="006A151B" w:rsidRPr="006A151B" w:rsidRDefault="006A151B" w:rsidP="006A151B">
            <w:pPr>
              <w:rPr>
                <w:rFonts w:ascii="Tahoma" w:hAnsi="Tahoma" w:cs="Tahoma"/>
                <w:strike/>
                <w:color w:val="000000"/>
                <w:sz w:val="24"/>
                <w:szCs w:val="24"/>
                <w:lang w:val="en-US" w:eastAsia="en-US"/>
              </w:rPr>
            </w:pPr>
            <w:r w:rsidRPr="00F317B5">
              <w:rPr>
                <w:rFonts w:ascii="Tahoma" w:hAnsi="Tahoma" w:cs="Tahoma"/>
                <w:sz w:val="24"/>
                <w:szCs w:val="24"/>
              </w:rPr>
              <w:t>Must be required to have a clear understanding and commitment to equality, diversity and inclusion matters and to promote anti-discriminatory practices and behaviours.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86B81D9" w14:textId="3B6509CB" w:rsidR="006A151B" w:rsidRDefault="006A151B" w:rsidP="008F6780">
            <w:pPr>
              <w:widowControl w:val="0"/>
              <w:spacing w:line="240" w:lineRule="auto"/>
            </w:pPr>
            <w:r>
              <w:t>I</w:t>
            </w: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F8112" w14:textId="77777777" w:rsidR="00084444" w:rsidRDefault="00084444">
      <w:pPr>
        <w:spacing w:after="0" w:line="240" w:lineRule="auto"/>
      </w:pPr>
      <w:r>
        <w:separator/>
      </w:r>
    </w:p>
  </w:endnote>
  <w:endnote w:type="continuationSeparator" w:id="0">
    <w:p w14:paraId="466D06A3" w14:textId="77777777" w:rsidR="00084444" w:rsidRDefault="00084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50FC6" w14:textId="77777777" w:rsidR="00084444" w:rsidRDefault="00084444">
      <w:pPr>
        <w:spacing w:after="0" w:line="240" w:lineRule="auto"/>
      </w:pPr>
      <w:r>
        <w:separator/>
      </w:r>
    </w:p>
  </w:footnote>
  <w:footnote w:type="continuationSeparator" w:id="0">
    <w:p w14:paraId="382D6E34" w14:textId="77777777" w:rsidR="00084444" w:rsidRDefault="00084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CF788D"/>
    <w:multiLevelType w:val="hybridMultilevel"/>
    <w:tmpl w:val="8A8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74D07"/>
    <w:multiLevelType w:val="hybridMultilevel"/>
    <w:tmpl w:val="EF60F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32E21"/>
    <w:multiLevelType w:val="multilevel"/>
    <w:tmpl w:val="DA74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F87D11"/>
    <w:multiLevelType w:val="hybridMultilevel"/>
    <w:tmpl w:val="D9AE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EC2DD8"/>
    <w:multiLevelType w:val="hybridMultilevel"/>
    <w:tmpl w:val="4F6A040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AF02295"/>
    <w:multiLevelType w:val="hybridMultilevel"/>
    <w:tmpl w:val="B69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F901A8"/>
    <w:multiLevelType w:val="multilevel"/>
    <w:tmpl w:val="83C0D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4B0205F"/>
    <w:multiLevelType w:val="hybridMultilevel"/>
    <w:tmpl w:val="6E30A8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0E90FA2"/>
    <w:multiLevelType w:val="multilevel"/>
    <w:tmpl w:val="E7006A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61530197"/>
    <w:multiLevelType w:val="hybridMultilevel"/>
    <w:tmpl w:val="4F8C2A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F12561E"/>
    <w:multiLevelType w:val="hybridMultilevel"/>
    <w:tmpl w:val="E6A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F95478"/>
    <w:multiLevelType w:val="hybridMultilevel"/>
    <w:tmpl w:val="8856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277A8A"/>
    <w:multiLevelType w:val="hybridMultilevel"/>
    <w:tmpl w:val="E018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4624AE"/>
    <w:multiLevelType w:val="multilevel"/>
    <w:tmpl w:val="B2F0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15:restartNumberingAfterBreak="0">
    <w:nsid w:val="7C966520"/>
    <w:multiLevelType w:val="hybridMultilevel"/>
    <w:tmpl w:val="A9385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683324">
    <w:abstractNumId w:val="4"/>
  </w:num>
  <w:num w:numId="2" w16cid:durableId="1887253598">
    <w:abstractNumId w:val="7"/>
  </w:num>
  <w:num w:numId="3" w16cid:durableId="1988120203">
    <w:abstractNumId w:val="16"/>
  </w:num>
  <w:num w:numId="4" w16cid:durableId="722873724">
    <w:abstractNumId w:val="5"/>
  </w:num>
  <w:num w:numId="5" w16cid:durableId="73549561">
    <w:abstractNumId w:val="2"/>
  </w:num>
  <w:num w:numId="6" w16cid:durableId="1795636490">
    <w:abstractNumId w:val="19"/>
  </w:num>
  <w:num w:numId="7" w16cid:durableId="1395544706">
    <w:abstractNumId w:val="1"/>
  </w:num>
  <w:num w:numId="8" w16cid:durableId="1040517248">
    <w:abstractNumId w:val="6"/>
  </w:num>
  <w:num w:numId="9" w16cid:durableId="1453591188">
    <w:abstractNumId w:val="10"/>
  </w:num>
  <w:num w:numId="10" w16cid:durableId="1112554725">
    <w:abstractNumId w:val="18"/>
  </w:num>
  <w:num w:numId="11" w16cid:durableId="894315479">
    <w:abstractNumId w:val="20"/>
  </w:num>
  <w:num w:numId="12" w16cid:durableId="123894759">
    <w:abstractNumId w:val="9"/>
  </w:num>
  <w:num w:numId="13" w16cid:durableId="127018982">
    <w:abstractNumId w:val="15"/>
  </w:num>
  <w:num w:numId="14" w16cid:durableId="2088114584">
    <w:abstractNumId w:val="12"/>
  </w:num>
  <w:num w:numId="15" w16cid:durableId="1183321684">
    <w:abstractNumId w:val="14"/>
  </w:num>
  <w:num w:numId="16" w16cid:durableId="873812112">
    <w:abstractNumId w:val="0"/>
  </w:num>
  <w:num w:numId="17" w16cid:durableId="1386443730">
    <w:abstractNumId w:val="3"/>
  </w:num>
  <w:num w:numId="18" w16cid:durableId="808787609">
    <w:abstractNumId w:val="17"/>
  </w:num>
  <w:num w:numId="19" w16cid:durableId="65613575">
    <w:abstractNumId w:val="8"/>
  </w:num>
  <w:num w:numId="20" w16cid:durableId="824516210">
    <w:abstractNumId w:val="11"/>
  </w:num>
  <w:num w:numId="21" w16cid:durableId="6754251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545E7"/>
    <w:rsid w:val="00084444"/>
    <w:rsid w:val="000C0764"/>
    <w:rsid w:val="000F0DBE"/>
    <w:rsid w:val="001531A7"/>
    <w:rsid w:val="001643F4"/>
    <w:rsid w:val="001805A9"/>
    <w:rsid w:val="001827AA"/>
    <w:rsid w:val="001D504A"/>
    <w:rsid w:val="00230B37"/>
    <w:rsid w:val="002706AD"/>
    <w:rsid w:val="00275EB6"/>
    <w:rsid w:val="0029729F"/>
    <w:rsid w:val="002A1ADF"/>
    <w:rsid w:val="002A1EF8"/>
    <w:rsid w:val="002D02D6"/>
    <w:rsid w:val="002F02D4"/>
    <w:rsid w:val="0034193B"/>
    <w:rsid w:val="00380EBD"/>
    <w:rsid w:val="00381456"/>
    <w:rsid w:val="00393075"/>
    <w:rsid w:val="003A7EF4"/>
    <w:rsid w:val="00404717"/>
    <w:rsid w:val="00423673"/>
    <w:rsid w:val="0043459C"/>
    <w:rsid w:val="00474CC5"/>
    <w:rsid w:val="004808D0"/>
    <w:rsid w:val="004A0A37"/>
    <w:rsid w:val="004B4FA8"/>
    <w:rsid w:val="004C7682"/>
    <w:rsid w:val="005508D4"/>
    <w:rsid w:val="005823B5"/>
    <w:rsid w:val="005C47CD"/>
    <w:rsid w:val="005D2F9C"/>
    <w:rsid w:val="00641279"/>
    <w:rsid w:val="00654377"/>
    <w:rsid w:val="006A151B"/>
    <w:rsid w:val="006F7B5B"/>
    <w:rsid w:val="00761BA4"/>
    <w:rsid w:val="007C3752"/>
    <w:rsid w:val="007D1E88"/>
    <w:rsid w:val="007E4F20"/>
    <w:rsid w:val="008C0AFC"/>
    <w:rsid w:val="008F6780"/>
    <w:rsid w:val="00902CF9"/>
    <w:rsid w:val="00937C38"/>
    <w:rsid w:val="00941DA3"/>
    <w:rsid w:val="00946F82"/>
    <w:rsid w:val="009535C6"/>
    <w:rsid w:val="00956FF6"/>
    <w:rsid w:val="009655DC"/>
    <w:rsid w:val="00977E15"/>
    <w:rsid w:val="0098156D"/>
    <w:rsid w:val="009F6387"/>
    <w:rsid w:val="00A32D2D"/>
    <w:rsid w:val="00B639F8"/>
    <w:rsid w:val="00B70E74"/>
    <w:rsid w:val="00BF157D"/>
    <w:rsid w:val="00BF186B"/>
    <w:rsid w:val="00C04705"/>
    <w:rsid w:val="00C83F1F"/>
    <w:rsid w:val="00C9688A"/>
    <w:rsid w:val="00CD20A5"/>
    <w:rsid w:val="00D160EF"/>
    <w:rsid w:val="00DB07AB"/>
    <w:rsid w:val="00DC64C4"/>
    <w:rsid w:val="00DE7129"/>
    <w:rsid w:val="00E729AD"/>
    <w:rsid w:val="00E73A04"/>
    <w:rsid w:val="00EA0ED6"/>
    <w:rsid w:val="00EE5342"/>
    <w:rsid w:val="00F573B3"/>
    <w:rsid w:val="00F72777"/>
    <w:rsid w:val="00F9770B"/>
    <w:rsid w:val="00FA67CE"/>
    <w:rsid w:val="00FD095D"/>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5823B5"/>
    <w:pPr>
      <w:autoSpaceDE w:val="0"/>
      <w:autoSpaceDN w:val="0"/>
      <w:textAlignment w:val="baseline"/>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1912</Words>
  <Characters>11018</Characters>
  <Application>Microsoft Office Word</Application>
  <DocSecurity>0</DocSecurity>
  <Lines>787</Lines>
  <Paragraphs>391</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12539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Sanj Kaur</cp:lastModifiedBy>
  <cp:revision>2</cp:revision>
  <cp:lastPrinted>2025-01-03T12:37:00Z</cp:lastPrinted>
  <dcterms:created xsi:type="dcterms:W3CDTF">2025-12-03T11:17:00Z</dcterms:created>
  <dcterms:modified xsi:type="dcterms:W3CDTF">2025-12-03T11:17:00Z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