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50855" w14:textId="77777777" w:rsidR="009571C8" w:rsidRPr="00752FA6" w:rsidRDefault="009571C8" w:rsidP="009571C8">
      <w:pPr>
        <w:rPr>
          <w:sz w:val="24"/>
          <w:szCs w:val="24"/>
        </w:rPr>
      </w:pPr>
    </w:p>
    <w:p w14:paraId="16CD5E94" w14:textId="7C1A6D0A" w:rsidR="000E2A6B" w:rsidRPr="00A92127" w:rsidRDefault="000E2A6B" w:rsidP="00752FA6">
      <w:pPr>
        <w:tabs>
          <w:tab w:val="left" w:pos="2880"/>
        </w:tabs>
        <w:rPr>
          <w:bCs/>
          <w:sz w:val="24"/>
          <w:szCs w:val="24"/>
        </w:rPr>
      </w:pPr>
      <w:r w:rsidRPr="00752FA6">
        <w:rPr>
          <w:b/>
          <w:sz w:val="24"/>
          <w:szCs w:val="24"/>
        </w:rPr>
        <w:t>Job Title:</w:t>
      </w:r>
      <w:r w:rsidRPr="00752FA6">
        <w:rPr>
          <w:b/>
          <w:sz w:val="24"/>
          <w:szCs w:val="24"/>
        </w:rPr>
        <w:tab/>
      </w:r>
      <w:r w:rsidR="00A92127">
        <w:rPr>
          <w:bCs/>
          <w:sz w:val="24"/>
          <w:szCs w:val="24"/>
        </w:rPr>
        <w:t>Senior Practitioner</w:t>
      </w:r>
      <w:r w:rsidR="00054E5C">
        <w:rPr>
          <w:bCs/>
          <w:sz w:val="24"/>
          <w:szCs w:val="24"/>
        </w:rPr>
        <w:t xml:space="preserve">, </w:t>
      </w:r>
      <w:r w:rsidR="00054E5C">
        <w:t>Therapeutic Emotional Support Service (TESS)</w:t>
      </w:r>
      <w:r w:rsidR="00A92127">
        <w:rPr>
          <w:bCs/>
          <w:sz w:val="24"/>
          <w:szCs w:val="24"/>
        </w:rPr>
        <w:t xml:space="preserve"> </w:t>
      </w:r>
    </w:p>
    <w:p w14:paraId="5FB201FF" w14:textId="77777777" w:rsidR="000E2A6B" w:rsidRPr="00054E5C" w:rsidRDefault="000E2A6B" w:rsidP="00752FA6">
      <w:pPr>
        <w:tabs>
          <w:tab w:val="left" w:pos="2880"/>
        </w:tabs>
      </w:pPr>
    </w:p>
    <w:p w14:paraId="4B03703F" w14:textId="0F3A8FE8" w:rsidR="000E2A6B" w:rsidRPr="00054E5C" w:rsidRDefault="009571C8" w:rsidP="00752FA6">
      <w:pPr>
        <w:tabs>
          <w:tab w:val="left" w:pos="2880"/>
        </w:tabs>
        <w:rPr>
          <w:bCs/>
          <w:sz w:val="24"/>
          <w:szCs w:val="24"/>
        </w:rPr>
      </w:pPr>
      <w:r w:rsidRPr="00752FA6">
        <w:rPr>
          <w:b/>
          <w:sz w:val="24"/>
          <w:szCs w:val="24"/>
        </w:rPr>
        <w:t>Grade:</w:t>
      </w:r>
      <w:r w:rsidRPr="00752FA6">
        <w:rPr>
          <w:b/>
          <w:sz w:val="24"/>
          <w:szCs w:val="24"/>
        </w:rPr>
        <w:tab/>
      </w:r>
      <w:r w:rsidR="00054E5C" w:rsidRPr="00054E5C">
        <w:rPr>
          <w:bCs/>
          <w:sz w:val="24"/>
          <w:szCs w:val="24"/>
        </w:rPr>
        <w:t>GR5</w:t>
      </w:r>
    </w:p>
    <w:p w14:paraId="5DF60E35" w14:textId="77777777" w:rsidR="004D2D20" w:rsidRPr="00752FA6" w:rsidRDefault="004D2D20" w:rsidP="00752FA6">
      <w:pPr>
        <w:tabs>
          <w:tab w:val="left" w:pos="2880"/>
        </w:tabs>
        <w:rPr>
          <w:b/>
          <w:sz w:val="24"/>
          <w:szCs w:val="24"/>
        </w:rPr>
      </w:pPr>
    </w:p>
    <w:p w14:paraId="438BE19E" w14:textId="259600FB" w:rsidR="000E2A6B" w:rsidRPr="00054E5C" w:rsidRDefault="00473AFF" w:rsidP="00752FA6">
      <w:pPr>
        <w:tabs>
          <w:tab w:val="left" w:pos="2880"/>
        </w:tabs>
        <w:rPr>
          <w:bCs/>
          <w:sz w:val="24"/>
          <w:szCs w:val="24"/>
        </w:rPr>
      </w:pPr>
      <w:r>
        <w:rPr>
          <w:b/>
          <w:sz w:val="24"/>
          <w:szCs w:val="24"/>
        </w:rPr>
        <w:t>R</w:t>
      </w:r>
      <w:r w:rsidR="00752FA6" w:rsidRPr="00752FA6">
        <w:rPr>
          <w:b/>
          <w:sz w:val="24"/>
          <w:szCs w:val="24"/>
        </w:rPr>
        <w:t>eporting t</w:t>
      </w:r>
      <w:r w:rsidR="000E2A6B" w:rsidRPr="00752FA6">
        <w:rPr>
          <w:b/>
          <w:sz w:val="24"/>
          <w:szCs w:val="24"/>
        </w:rPr>
        <w:t>o:</w:t>
      </w:r>
      <w:r w:rsidR="000E2A6B" w:rsidRPr="00752FA6">
        <w:rPr>
          <w:b/>
          <w:sz w:val="24"/>
          <w:szCs w:val="24"/>
        </w:rPr>
        <w:tab/>
      </w:r>
      <w:r w:rsidR="00054E5C">
        <w:rPr>
          <w:bCs/>
          <w:sz w:val="24"/>
          <w:szCs w:val="24"/>
        </w:rPr>
        <w:t xml:space="preserve">Team Manager </w:t>
      </w:r>
    </w:p>
    <w:p w14:paraId="685B467C" w14:textId="77777777" w:rsidR="000E2A6B" w:rsidRPr="00B16F01" w:rsidRDefault="00B16F01" w:rsidP="009571C8">
      <w:pPr>
        <w:tabs>
          <w:tab w:val="left" w:pos="1418"/>
          <w:tab w:val="left" w:pos="5103"/>
          <w:tab w:val="left" w:pos="6521"/>
        </w:tabs>
        <w:rPr>
          <w:b/>
          <w:bCs/>
          <w:color w:val="FFC000"/>
          <w:u w:val="thick"/>
        </w:rPr>
      </w:pPr>
      <w:r w:rsidRPr="00B16F01">
        <w:rPr>
          <w:b/>
          <w:bCs/>
          <w:color w:val="FFC000"/>
          <w:sz w:val="40"/>
          <w:szCs w:val="40"/>
          <w:u w:val="thick"/>
        </w:rPr>
        <w:t>___________________________________________</w:t>
      </w:r>
    </w:p>
    <w:p w14:paraId="10ABE5F5" w14:textId="77777777" w:rsidR="000E2A6B" w:rsidRDefault="000E2A6B" w:rsidP="009571C8">
      <w:pPr>
        <w:tabs>
          <w:tab w:val="left" w:pos="1418"/>
          <w:tab w:val="left" w:pos="5103"/>
          <w:tab w:val="left" w:pos="6521"/>
        </w:tabs>
      </w:pPr>
    </w:p>
    <w:p w14:paraId="2DA1927D" w14:textId="77777777" w:rsidR="00A35720" w:rsidRPr="00DC6C87" w:rsidRDefault="00A35720" w:rsidP="00A35720">
      <w:pPr>
        <w:jc w:val="both"/>
        <w:rPr>
          <w:b/>
          <w:u w:val="single"/>
        </w:rPr>
      </w:pPr>
      <w:r w:rsidRPr="00F83C03">
        <w:rPr>
          <w:b/>
          <w:u w:val="single"/>
        </w:rPr>
        <w:t>Context</w:t>
      </w:r>
    </w:p>
    <w:p w14:paraId="2A7D9EE0" w14:textId="77777777" w:rsidR="00A35720" w:rsidRDefault="00B16F01" w:rsidP="00B16F01">
      <w:pPr>
        <w:tabs>
          <w:tab w:val="left" w:pos="6170"/>
        </w:tabs>
      </w:pPr>
      <w:r>
        <w:tab/>
      </w:r>
    </w:p>
    <w:p w14:paraId="3044CC92" w14:textId="77777777" w:rsidR="00A35720" w:rsidRDefault="00A35720" w:rsidP="00A35720">
      <w:r>
        <w:t>Birmingham Children’s Trust employs circa. 1,900 staff and has an operating budget of approx.</w:t>
      </w:r>
    </w:p>
    <w:p w14:paraId="5A68C4AB" w14:textId="77777777" w:rsidR="00A35720" w:rsidRDefault="00A35720" w:rsidP="00A35720">
      <w:r>
        <w:t>£200m per annum.</w:t>
      </w:r>
    </w:p>
    <w:p w14:paraId="004DC6D7" w14:textId="77777777" w:rsidR="00A35720" w:rsidRDefault="00A35720" w:rsidP="00A35720"/>
    <w:p w14:paraId="42D1DD1A" w14:textId="77777777" w:rsidR="00A35720" w:rsidRPr="00F83C03" w:rsidRDefault="00A35720" w:rsidP="00A35720">
      <w:pPr>
        <w:pStyle w:val="ListParagraph"/>
        <w:numPr>
          <w:ilvl w:val="0"/>
          <w:numId w:val="11"/>
        </w:numPr>
        <w:tabs>
          <w:tab w:val="left" w:pos="720"/>
          <w:tab w:val="left" w:pos="1134"/>
          <w:tab w:val="left" w:pos="5103"/>
          <w:tab w:val="left" w:pos="6521"/>
        </w:tabs>
        <w:ind w:left="357" w:hanging="357"/>
      </w:pPr>
      <w:r w:rsidRPr="00F83C03">
        <w:rPr>
          <w:rFonts w:ascii="Arial" w:hAnsi="Arial" w:cs="Arial"/>
          <w:sz w:val="22"/>
          <w:szCs w:val="22"/>
        </w:rPr>
        <w:t xml:space="preserve">Local population: 1,100,000.  </w:t>
      </w:r>
    </w:p>
    <w:p w14:paraId="081C14BA" w14:textId="77777777" w:rsidR="00A35720" w:rsidRPr="00F83C03" w:rsidRDefault="00A35720" w:rsidP="00A35720">
      <w:pPr>
        <w:pStyle w:val="ListParagraph"/>
        <w:numPr>
          <w:ilvl w:val="0"/>
          <w:numId w:val="11"/>
        </w:numPr>
        <w:tabs>
          <w:tab w:val="left" w:pos="720"/>
          <w:tab w:val="left" w:pos="1134"/>
          <w:tab w:val="left" w:pos="5103"/>
          <w:tab w:val="left" w:pos="6521"/>
        </w:tabs>
        <w:ind w:left="357" w:hanging="357"/>
      </w:pPr>
      <w:r w:rsidRPr="00F83C03">
        <w:rPr>
          <w:rFonts w:ascii="Arial" w:hAnsi="Arial" w:cs="Arial"/>
          <w:sz w:val="22"/>
          <w:szCs w:val="22"/>
        </w:rPr>
        <w:t>32.4% of children are living in poverty (against an England average of 20%)</w:t>
      </w:r>
    </w:p>
    <w:p w14:paraId="3853E31C" w14:textId="77777777" w:rsidR="00A35720" w:rsidRPr="00CB00CF" w:rsidRDefault="00A35720" w:rsidP="00A35720">
      <w:pPr>
        <w:pStyle w:val="ListParagraph"/>
        <w:numPr>
          <w:ilvl w:val="0"/>
          <w:numId w:val="11"/>
        </w:numPr>
        <w:tabs>
          <w:tab w:val="left" w:pos="709"/>
          <w:tab w:val="left" w:pos="5103"/>
          <w:tab w:val="left" w:pos="6521"/>
        </w:tabs>
        <w:ind w:left="709" w:hanging="709"/>
        <w:rPr>
          <w:rFonts w:ascii="Arial" w:hAnsi="Arial" w:cs="Arial"/>
          <w:sz w:val="22"/>
          <w:szCs w:val="22"/>
        </w:rPr>
      </w:pPr>
      <w:r w:rsidRPr="00F83C03">
        <w:rPr>
          <w:rFonts w:ascii="Arial" w:hAnsi="Arial" w:cs="Arial"/>
          <w:sz w:val="22"/>
          <w:szCs w:val="22"/>
        </w:rPr>
        <w:t xml:space="preserve">Infant mortality is significantly higher than the average (in Birmingham it is 6.7 per 1,000 live births compared to the England average of 4.1 per 1,000) </w:t>
      </w:r>
    </w:p>
    <w:p w14:paraId="053C8437" w14:textId="77777777" w:rsidR="00A35720" w:rsidRDefault="00A35720" w:rsidP="00A35720">
      <w:pPr>
        <w:pStyle w:val="msolistparagraph0"/>
        <w:ind w:left="0"/>
        <w:jc w:val="both"/>
        <w:rPr>
          <w:rFonts w:ascii="Arial" w:hAnsi="Arial" w:cs="Arial"/>
          <w:bCs/>
          <w:lang w:val="en-GB"/>
        </w:rPr>
      </w:pPr>
    </w:p>
    <w:p w14:paraId="7DA8D9B0" w14:textId="77777777" w:rsidR="00A35720" w:rsidRPr="00CB00CF" w:rsidRDefault="00A35720" w:rsidP="00A35720">
      <w:pPr>
        <w:rPr>
          <w:b/>
        </w:rPr>
      </w:pPr>
      <w:r w:rsidRPr="00CB00CF">
        <w:rPr>
          <w:b/>
        </w:rPr>
        <w:t>Our Vision for Birmingham Children’s Trust</w:t>
      </w:r>
    </w:p>
    <w:p w14:paraId="51B43F7B" w14:textId="77777777" w:rsidR="00A35720" w:rsidRPr="00AA6312" w:rsidRDefault="00A35720" w:rsidP="00A35720">
      <w:pPr>
        <w:tabs>
          <w:tab w:val="left" w:pos="1418"/>
          <w:tab w:val="left" w:pos="5103"/>
          <w:tab w:val="left" w:pos="6521"/>
        </w:tabs>
        <w:rPr>
          <w:szCs w:val="24"/>
        </w:rPr>
      </w:pPr>
    </w:p>
    <w:p w14:paraId="0AF425FB" w14:textId="77777777" w:rsidR="00A35720" w:rsidRDefault="00A35720" w:rsidP="00A35720">
      <w:pPr>
        <w:tabs>
          <w:tab w:val="left" w:pos="1418"/>
          <w:tab w:val="left" w:pos="5103"/>
          <w:tab w:val="left" w:pos="6521"/>
        </w:tabs>
        <w:rPr>
          <w:szCs w:val="24"/>
        </w:rPr>
      </w:pPr>
      <w:r>
        <w:rPr>
          <w:szCs w:val="24"/>
        </w:rPr>
        <w:t>‘Working Together to make Birmingham the greatest city to grow up in’</w:t>
      </w:r>
    </w:p>
    <w:p w14:paraId="5361CEEC" w14:textId="77777777" w:rsidR="00A35720" w:rsidRDefault="00A35720" w:rsidP="00A35720">
      <w:pPr>
        <w:tabs>
          <w:tab w:val="left" w:pos="1418"/>
          <w:tab w:val="left" w:pos="5103"/>
          <w:tab w:val="left" w:pos="6521"/>
        </w:tabs>
        <w:rPr>
          <w:szCs w:val="24"/>
        </w:rPr>
      </w:pPr>
    </w:p>
    <w:p w14:paraId="6A4C0B2C" w14:textId="77777777" w:rsidR="00A35720" w:rsidRDefault="00A35720" w:rsidP="00A35720">
      <w:pPr>
        <w:tabs>
          <w:tab w:val="left" w:pos="1418"/>
          <w:tab w:val="left" w:pos="5103"/>
          <w:tab w:val="left" w:pos="6521"/>
        </w:tabs>
        <w:rPr>
          <w:szCs w:val="24"/>
        </w:rPr>
      </w:pPr>
      <w:r w:rsidRPr="00AA6312">
        <w:rPr>
          <w:szCs w:val="24"/>
        </w:rPr>
        <w:t xml:space="preserve">The sole purpose of Birmingham Children’s Trust is to make a positive difference for children, young people and families in the city, by driving up the quality of practice and partnerships across the city and its services. </w:t>
      </w:r>
    </w:p>
    <w:p w14:paraId="02559637" w14:textId="77777777" w:rsidR="00A35720" w:rsidRDefault="00A35720" w:rsidP="00A35720">
      <w:pPr>
        <w:tabs>
          <w:tab w:val="left" w:pos="1418"/>
          <w:tab w:val="left" w:pos="5103"/>
          <w:tab w:val="left" w:pos="6521"/>
        </w:tabs>
        <w:rPr>
          <w:szCs w:val="24"/>
        </w:rPr>
      </w:pPr>
    </w:p>
    <w:p w14:paraId="28707FCB" w14:textId="77777777" w:rsidR="00A35720" w:rsidRDefault="00A35720" w:rsidP="00A35720">
      <w:pPr>
        <w:tabs>
          <w:tab w:val="left" w:pos="1418"/>
          <w:tab w:val="left" w:pos="5103"/>
          <w:tab w:val="left" w:pos="6521"/>
        </w:tabs>
        <w:rPr>
          <w:szCs w:val="24"/>
        </w:rPr>
      </w:pPr>
      <w:r w:rsidRPr="00AA6312">
        <w:rPr>
          <w:szCs w:val="24"/>
        </w:rPr>
        <w:t>‘We give our best, so young people achi</w:t>
      </w:r>
      <w:r>
        <w:rPr>
          <w:szCs w:val="24"/>
        </w:rPr>
        <w:t>e</w:t>
      </w:r>
      <w:r w:rsidRPr="00AA6312">
        <w:rPr>
          <w:szCs w:val="24"/>
        </w:rPr>
        <w:t>ve their best’</w:t>
      </w:r>
    </w:p>
    <w:p w14:paraId="7EE350FB" w14:textId="77777777" w:rsidR="00A35720" w:rsidRDefault="00A35720" w:rsidP="00A35720">
      <w:pPr>
        <w:tabs>
          <w:tab w:val="left" w:pos="1418"/>
          <w:tab w:val="left" w:pos="5103"/>
          <w:tab w:val="left" w:pos="6521"/>
        </w:tabs>
        <w:rPr>
          <w:szCs w:val="24"/>
        </w:rPr>
      </w:pPr>
    </w:p>
    <w:p w14:paraId="71A6B3E7" w14:textId="77777777" w:rsidR="00A35720" w:rsidRPr="00AA6312" w:rsidRDefault="00A35720" w:rsidP="00A35720">
      <w:pPr>
        <w:tabs>
          <w:tab w:val="left" w:pos="1418"/>
          <w:tab w:val="left" w:pos="5103"/>
          <w:tab w:val="left" w:pos="6521"/>
        </w:tabs>
        <w:rPr>
          <w:szCs w:val="24"/>
        </w:rPr>
      </w:pPr>
      <w:r>
        <w:rPr>
          <w:szCs w:val="24"/>
        </w:rPr>
        <w:t>Our Values:</w:t>
      </w:r>
    </w:p>
    <w:p w14:paraId="2350958A" w14:textId="77777777" w:rsidR="00A35720" w:rsidRPr="00AA6312" w:rsidRDefault="00A35720" w:rsidP="00A35720">
      <w:pPr>
        <w:tabs>
          <w:tab w:val="left" w:pos="1418"/>
          <w:tab w:val="left" w:pos="5103"/>
          <w:tab w:val="left" w:pos="6521"/>
        </w:tabs>
        <w:rPr>
          <w:szCs w:val="24"/>
        </w:rPr>
      </w:pPr>
    </w:p>
    <w:p w14:paraId="658582E8" w14:textId="77777777" w:rsidR="00A35720" w:rsidRPr="00DA470C" w:rsidRDefault="00A35720" w:rsidP="00A35720">
      <w:pPr>
        <w:ind w:left="3600"/>
        <w:rPr>
          <w:sz w:val="24"/>
          <w:szCs w:val="24"/>
        </w:rPr>
      </w:pPr>
      <w:r w:rsidRPr="00DA470C">
        <w:rPr>
          <w:sz w:val="24"/>
          <w:szCs w:val="24"/>
        </w:rPr>
        <w:t xml:space="preserve">ONE </w:t>
      </w:r>
      <w:r w:rsidRPr="00DA470C">
        <w:rPr>
          <w:b/>
          <w:sz w:val="36"/>
          <w:szCs w:val="24"/>
        </w:rPr>
        <w:t>T</w:t>
      </w:r>
      <w:r w:rsidRPr="00DA470C">
        <w:rPr>
          <w:sz w:val="24"/>
          <w:szCs w:val="24"/>
        </w:rPr>
        <w:t>EAM</w:t>
      </w:r>
    </w:p>
    <w:p w14:paraId="4DFBEBD3" w14:textId="77777777" w:rsidR="00A35720" w:rsidRPr="00DA470C" w:rsidRDefault="00A35720" w:rsidP="00A35720">
      <w:pPr>
        <w:rPr>
          <w:sz w:val="24"/>
          <w:szCs w:val="24"/>
        </w:rPr>
      </w:pPr>
      <w:r w:rsidRPr="00DA470C">
        <w:rPr>
          <w:sz w:val="24"/>
          <w:szCs w:val="24"/>
        </w:rPr>
        <w:t xml:space="preserve">          </w:t>
      </w:r>
      <w:r>
        <w:rPr>
          <w:sz w:val="24"/>
          <w:szCs w:val="24"/>
        </w:rPr>
        <w:t xml:space="preserve">           </w:t>
      </w:r>
      <w:r w:rsidRPr="00DA470C">
        <w:rPr>
          <w:sz w:val="24"/>
          <w:szCs w:val="24"/>
        </w:rPr>
        <w:t xml:space="preserve"> ACCOUNTABILITY AND </w:t>
      </w:r>
      <w:r w:rsidRPr="00DA470C">
        <w:rPr>
          <w:b/>
          <w:sz w:val="36"/>
          <w:szCs w:val="24"/>
        </w:rPr>
        <w:t>R</w:t>
      </w:r>
      <w:r w:rsidRPr="00DA470C">
        <w:rPr>
          <w:sz w:val="24"/>
          <w:szCs w:val="24"/>
        </w:rPr>
        <w:t>ESPONSIBILITY</w:t>
      </w:r>
    </w:p>
    <w:p w14:paraId="5492ECEC" w14:textId="77777777" w:rsidR="00A35720" w:rsidRPr="00DA470C" w:rsidRDefault="00A35720" w:rsidP="00A35720">
      <w:pPr>
        <w:rPr>
          <w:sz w:val="24"/>
          <w:szCs w:val="24"/>
        </w:rPr>
      </w:pPr>
      <w:r w:rsidRPr="00DA470C">
        <w:rPr>
          <w:sz w:val="24"/>
          <w:szCs w:val="24"/>
        </w:rPr>
        <w:t xml:space="preserve">                              </w:t>
      </w:r>
      <w:r>
        <w:rPr>
          <w:sz w:val="24"/>
          <w:szCs w:val="24"/>
        </w:rPr>
        <w:t xml:space="preserve">                              </w:t>
      </w:r>
      <w:r w:rsidRPr="00DA470C">
        <w:rPr>
          <w:sz w:val="24"/>
          <w:szCs w:val="24"/>
        </w:rPr>
        <w:t>Q</w:t>
      </w:r>
      <w:r w:rsidRPr="00DA470C">
        <w:rPr>
          <w:b/>
          <w:sz w:val="36"/>
          <w:szCs w:val="24"/>
        </w:rPr>
        <w:t>U</w:t>
      </w:r>
      <w:r w:rsidRPr="00DA470C">
        <w:rPr>
          <w:sz w:val="24"/>
          <w:szCs w:val="24"/>
        </w:rPr>
        <w:t xml:space="preserve">ALITY AND INNOVATION </w:t>
      </w:r>
    </w:p>
    <w:p w14:paraId="2397E976" w14:textId="77777777" w:rsidR="00A35720" w:rsidRDefault="00A35720" w:rsidP="00A35720">
      <w:pPr>
        <w:rPr>
          <w:sz w:val="24"/>
          <w:szCs w:val="24"/>
        </w:rPr>
      </w:pPr>
      <w:r w:rsidRPr="00DA470C">
        <w:rPr>
          <w:sz w:val="24"/>
          <w:szCs w:val="24"/>
        </w:rPr>
        <w:t xml:space="preserve">                 </w:t>
      </w:r>
      <w:r>
        <w:rPr>
          <w:sz w:val="24"/>
          <w:szCs w:val="24"/>
        </w:rPr>
        <w:t xml:space="preserve">                           </w:t>
      </w:r>
      <w:r w:rsidRPr="00DA470C">
        <w:rPr>
          <w:sz w:val="24"/>
          <w:szCs w:val="24"/>
        </w:rPr>
        <w:t xml:space="preserve"> RELATION</w:t>
      </w:r>
      <w:r w:rsidRPr="00DA470C">
        <w:rPr>
          <w:b/>
          <w:sz w:val="36"/>
          <w:szCs w:val="24"/>
        </w:rPr>
        <w:t>S</w:t>
      </w:r>
      <w:r w:rsidRPr="00DA470C">
        <w:rPr>
          <w:sz w:val="24"/>
          <w:szCs w:val="24"/>
        </w:rPr>
        <w:t xml:space="preserve">HIPS </w:t>
      </w:r>
    </w:p>
    <w:p w14:paraId="15E41189" w14:textId="77777777" w:rsidR="000E2A6B" w:rsidRDefault="00A35720" w:rsidP="00A35720">
      <w:pPr>
        <w:tabs>
          <w:tab w:val="left" w:pos="1418"/>
          <w:tab w:val="left" w:pos="5103"/>
          <w:tab w:val="left" w:pos="6521"/>
        </w:tabs>
        <w:rPr>
          <w:sz w:val="24"/>
          <w:szCs w:val="24"/>
        </w:rPr>
      </w:pPr>
      <w:r>
        <w:rPr>
          <w:sz w:val="24"/>
          <w:szCs w:val="24"/>
        </w:rPr>
        <w:t xml:space="preserve">                                     </w:t>
      </w:r>
      <w:r w:rsidRPr="00DA470C">
        <w:rPr>
          <w:sz w:val="24"/>
          <w:szCs w:val="24"/>
        </w:rPr>
        <w:t xml:space="preserve"> HIGH SUPPOR</w:t>
      </w:r>
      <w:r w:rsidRPr="00DA470C">
        <w:rPr>
          <w:b/>
          <w:sz w:val="36"/>
          <w:szCs w:val="24"/>
        </w:rPr>
        <w:t>T</w:t>
      </w:r>
      <w:r w:rsidRPr="00DA470C">
        <w:rPr>
          <w:sz w:val="24"/>
          <w:szCs w:val="24"/>
        </w:rPr>
        <w:t xml:space="preserve"> HIGH CHALLENGE</w:t>
      </w:r>
    </w:p>
    <w:p w14:paraId="69817B0D" w14:textId="77777777" w:rsidR="00A35720" w:rsidRDefault="00A35720" w:rsidP="009571C8">
      <w:pPr>
        <w:tabs>
          <w:tab w:val="left" w:pos="1418"/>
          <w:tab w:val="left" w:pos="5103"/>
          <w:tab w:val="left" w:pos="6521"/>
        </w:tabs>
        <w:rPr>
          <w:sz w:val="24"/>
          <w:szCs w:val="24"/>
        </w:rPr>
      </w:pPr>
    </w:p>
    <w:p w14:paraId="275A8A19" w14:textId="77777777" w:rsidR="00A35720" w:rsidRDefault="00A35720" w:rsidP="009571C8">
      <w:pPr>
        <w:tabs>
          <w:tab w:val="left" w:pos="1418"/>
          <w:tab w:val="left" w:pos="5103"/>
          <w:tab w:val="left" w:pos="6521"/>
        </w:tabs>
        <w:rPr>
          <w:sz w:val="24"/>
          <w:szCs w:val="24"/>
        </w:rPr>
      </w:pPr>
      <w:r>
        <w:rPr>
          <w:bCs/>
        </w:rPr>
        <w:t>Birmingham Children’s Trust Leadership team comprises four Executive Directors;</w:t>
      </w:r>
      <w:r w:rsidRPr="00F83C03">
        <w:rPr>
          <w:bCs/>
        </w:rPr>
        <w:t xml:space="preserve"> Chief Executive, Director of Practice, Director of </w:t>
      </w:r>
      <w:r w:rsidRPr="00F83C03">
        <w:t xml:space="preserve">Commissioning &amp; </w:t>
      </w:r>
      <w:r w:rsidR="0025038F">
        <w:t xml:space="preserve">Corporate Parenting </w:t>
      </w:r>
      <w:r w:rsidRPr="00F83C03">
        <w:t>and Director of Finance &amp; Resources</w:t>
      </w:r>
      <w:r>
        <w:rPr>
          <w:bCs/>
        </w:rPr>
        <w:t xml:space="preserve"> who are </w:t>
      </w:r>
      <w:r w:rsidRPr="00F83C03">
        <w:rPr>
          <w:bCs/>
        </w:rPr>
        <w:t>responsible for leading and managing the Trust to be an autonomous and high performing organisation, ensuring services are aligned to deliver the Trust’s strategic objectives, business plan and</w:t>
      </w:r>
      <w:r>
        <w:rPr>
          <w:bCs/>
        </w:rPr>
        <w:t xml:space="preserve"> for</w:t>
      </w:r>
      <w:r w:rsidRPr="00F83C03">
        <w:rPr>
          <w:bCs/>
        </w:rPr>
        <w:t xml:space="preserve"> providing expert advice to the Board.</w:t>
      </w:r>
    </w:p>
    <w:p w14:paraId="5770BBE5" w14:textId="77777777" w:rsidR="00A35720" w:rsidRPr="00752FA6" w:rsidRDefault="00A35720" w:rsidP="009571C8">
      <w:pPr>
        <w:tabs>
          <w:tab w:val="left" w:pos="1418"/>
          <w:tab w:val="left" w:pos="5103"/>
          <w:tab w:val="left" w:pos="6521"/>
        </w:tabs>
        <w:rPr>
          <w:sz w:val="24"/>
          <w:szCs w:val="24"/>
        </w:rPr>
      </w:pPr>
    </w:p>
    <w:p w14:paraId="1AE51FBA" w14:textId="77777777" w:rsidR="009571C8" w:rsidRPr="00752FA6" w:rsidRDefault="00A35720" w:rsidP="009571C8">
      <w:pPr>
        <w:numPr>
          <w:ilvl w:val="0"/>
          <w:numId w:val="1"/>
        </w:numPr>
        <w:jc w:val="both"/>
        <w:rPr>
          <w:sz w:val="24"/>
          <w:szCs w:val="24"/>
        </w:rPr>
      </w:pPr>
      <w:r w:rsidRPr="00DC6C87">
        <w:rPr>
          <w:b/>
          <w:bCs/>
          <w:u w:val="single"/>
        </w:rPr>
        <w:t xml:space="preserve">Scope </w:t>
      </w:r>
      <w:r w:rsidRPr="00F83C03">
        <w:rPr>
          <w:b/>
          <w:bCs/>
          <w:u w:val="single"/>
        </w:rPr>
        <w:t>and Purpose of Role</w:t>
      </w:r>
    </w:p>
    <w:p w14:paraId="62FEECBF" w14:textId="77777777" w:rsidR="00D8638D" w:rsidRPr="00752FA6" w:rsidRDefault="00D8638D">
      <w:pPr>
        <w:rPr>
          <w:sz w:val="24"/>
          <w:szCs w:val="24"/>
        </w:rPr>
      </w:pPr>
    </w:p>
    <w:p w14:paraId="6A24D513" w14:textId="77777777" w:rsidR="00054E5C" w:rsidRDefault="00054E5C" w:rsidP="00054E5C">
      <w:pPr>
        <w:numPr>
          <w:ilvl w:val="1"/>
          <w:numId w:val="13"/>
        </w:numPr>
      </w:pPr>
      <w:r>
        <w:t>As a Senior Practitioner – to deputise for the Team Manager providing professional support to other members of the Team, deputising for the Team Manager and chairing initial screening meetings, network meetings and reviews.</w:t>
      </w:r>
    </w:p>
    <w:p w14:paraId="220F1BFC" w14:textId="64852D95" w:rsidR="00054E5C" w:rsidRDefault="00054E5C" w:rsidP="00054E5C">
      <w:pPr>
        <w:ind w:left="720"/>
      </w:pPr>
      <w:r>
        <w:br w:type="page"/>
      </w:r>
    </w:p>
    <w:p w14:paraId="38B16378" w14:textId="77777777" w:rsidR="00054E5C" w:rsidRDefault="00054E5C" w:rsidP="00054E5C">
      <w:pPr>
        <w:numPr>
          <w:ilvl w:val="1"/>
          <w:numId w:val="13"/>
        </w:numPr>
      </w:pPr>
      <w:r>
        <w:t xml:space="preserve">To deliver and coordinate provision of advice, support and consultation to area teams </w:t>
      </w:r>
      <w:proofErr w:type="gramStart"/>
      <w:r>
        <w:t>in order to</w:t>
      </w:r>
      <w:proofErr w:type="gramEnd"/>
      <w:r>
        <w:t xml:space="preserve"> meet the emotional wellbeing needs of children in care and other children receiving services from Birmingham Children’s Trust.</w:t>
      </w:r>
    </w:p>
    <w:p w14:paraId="0841D308" w14:textId="77777777" w:rsidR="00054E5C" w:rsidRDefault="00054E5C" w:rsidP="00054E5C">
      <w:pPr>
        <w:pStyle w:val="ListParagraph"/>
        <w:rPr>
          <w:rFonts w:cs="Arial"/>
          <w:szCs w:val="22"/>
        </w:rPr>
      </w:pPr>
    </w:p>
    <w:p w14:paraId="6049849D" w14:textId="77777777" w:rsidR="00054E5C" w:rsidRPr="00951BFE" w:rsidRDefault="00054E5C" w:rsidP="00054E5C">
      <w:pPr>
        <w:ind w:left="1440" w:hanging="720"/>
      </w:pPr>
      <w:r>
        <w:t xml:space="preserve">1.3 </w:t>
      </w:r>
      <w:r>
        <w:tab/>
      </w:r>
      <w:r w:rsidRPr="00D14112">
        <w:t xml:space="preserve">To provide an advanced level of therapeutic social work practice, to meet the needs of children and their families and carers referred to </w:t>
      </w:r>
      <w:r>
        <w:t>TESS</w:t>
      </w:r>
      <w:r w:rsidRPr="00D14112">
        <w:t>.</w:t>
      </w:r>
    </w:p>
    <w:p w14:paraId="68CD54D8" w14:textId="77777777" w:rsidR="004D2D20" w:rsidRDefault="004D2D20" w:rsidP="00054E5C">
      <w:pPr>
        <w:ind w:left="2160" w:hanging="720"/>
        <w:rPr>
          <w:sz w:val="24"/>
          <w:szCs w:val="24"/>
        </w:rPr>
      </w:pPr>
    </w:p>
    <w:p w14:paraId="283CCD2B" w14:textId="77777777" w:rsidR="00752FA6" w:rsidRPr="00752FA6" w:rsidRDefault="00752FA6" w:rsidP="00752FA6">
      <w:pPr>
        <w:ind w:left="1440" w:hanging="720"/>
        <w:rPr>
          <w:sz w:val="24"/>
          <w:szCs w:val="24"/>
        </w:rPr>
      </w:pPr>
    </w:p>
    <w:p w14:paraId="3F97B746" w14:textId="77777777" w:rsidR="009571C8" w:rsidRDefault="009571C8"/>
    <w:p w14:paraId="6D3CD29E" w14:textId="77777777" w:rsidR="00A35720" w:rsidRPr="00A35720" w:rsidRDefault="00A35720" w:rsidP="009571C8">
      <w:pPr>
        <w:numPr>
          <w:ilvl w:val="0"/>
          <w:numId w:val="1"/>
        </w:numPr>
      </w:pPr>
      <w:r w:rsidRPr="00F83C03">
        <w:rPr>
          <w:b/>
          <w:bCs/>
          <w:color w:val="000000"/>
          <w:u w:val="single"/>
        </w:rPr>
        <w:t>General Duties and Responsibilities</w:t>
      </w:r>
    </w:p>
    <w:p w14:paraId="5168E637" w14:textId="77777777" w:rsidR="00A35720" w:rsidRPr="00A35720" w:rsidRDefault="00A35720" w:rsidP="00A35720"/>
    <w:p w14:paraId="2F68A66B" w14:textId="77777777" w:rsidR="00054E5C" w:rsidRPr="004463C9" w:rsidRDefault="00054E5C" w:rsidP="00054E5C">
      <w:pPr>
        <w:pStyle w:val="BodyText"/>
        <w:numPr>
          <w:ilvl w:val="1"/>
          <w:numId w:val="14"/>
        </w:numPr>
        <w:tabs>
          <w:tab w:val="clear" w:pos="-4"/>
          <w:tab w:val="num" w:pos="1410"/>
        </w:tabs>
        <w:ind w:left="1410"/>
        <w:rPr>
          <w:sz w:val="22"/>
          <w:szCs w:val="22"/>
        </w:rPr>
      </w:pPr>
      <w:r w:rsidRPr="004463C9">
        <w:rPr>
          <w:sz w:val="22"/>
          <w:szCs w:val="22"/>
        </w:rPr>
        <w:t xml:space="preserve">Working as a member of a team, to deliver a </w:t>
      </w:r>
      <w:proofErr w:type="gramStart"/>
      <w:r w:rsidRPr="004463C9">
        <w:rPr>
          <w:sz w:val="22"/>
          <w:szCs w:val="22"/>
        </w:rPr>
        <w:t>needs</w:t>
      </w:r>
      <w:proofErr w:type="gramEnd"/>
      <w:r w:rsidRPr="004463C9">
        <w:rPr>
          <w:sz w:val="22"/>
          <w:szCs w:val="22"/>
        </w:rPr>
        <w:t xml:space="preserve"> led, professional social work </w:t>
      </w:r>
      <w:r>
        <w:rPr>
          <w:sz w:val="22"/>
          <w:szCs w:val="22"/>
        </w:rPr>
        <w:t xml:space="preserve">therapy </w:t>
      </w:r>
      <w:r w:rsidRPr="004463C9">
        <w:rPr>
          <w:sz w:val="22"/>
          <w:szCs w:val="22"/>
        </w:rPr>
        <w:t>service to children, young persons and their families/carers, complying with legislative requirements and in accordance with best practice.</w:t>
      </w:r>
    </w:p>
    <w:p w14:paraId="5CC51536" w14:textId="77777777" w:rsidR="00054E5C" w:rsidRPr="004463C9" w:rsidRDefault="00054E5C" w:rsidP="00054E5C">
      <w:pPr>
        <w:pStyle w:val="BodyText"/>
        <w:ind w:left="2115"/>
        <w:rPr>
          <w:sz w:val="22"/>
          <w:szCs w:val="22"/>
        </w:rPr>
      </w:pPr>
    </w:p>
    <w:p w14:paraId="0FCB9741" w14:textId="77777777" w:rsidR="00054E5C" w:rsidRDefault="00054E5C" w:rsidP="00054E5C">
      <w:pPr>
        <w:numPr>
          <w:ilvl w:val="1"/>
          <w:numId w:val="14"/>
        </w:numPr>
        <w:tabs>
          <w:tab w:val="clear" w:pos="-4"/>
          <w:tab w:val="num" w:pos="705"/>
        </w:tabs>
        <w:ind w:left="1410"/>
      </w:pPr>
      <w:r w:rsidRPr="00255678">
        <w:t>Undertake specialist assessments and provide specific therapeutic interventions in complex cases, ensuring that appropriate case records are rigorously maintained.</w:t>
      </w:r>
    </w:p>
    <w:p w14:paraId="10765BE7" w14:textId="77777777" w:rsidR="00054E5C" w:rsidRDefault="00054E5C" w:rsidP="00054E5C">
      <w:pPr>
        <w:pStyle w:val="ListParagraph"/>
        <w:ind w:left="2134"/>
        <w:rPr>
          <w:szCs w:val="22"/>
        </w:rPr>
      </w:pPr>
    </w:p>
    <w:p w14:paraId="27B064BE" w14:textId="77777777" w:rsidR="00054E5C" w:rsidRDefault="00054E5C" w:rsidP="00054E5C">
      <w:pPr>
        <w:numPr>
          <w:ilvl w:val="1"/>
          <w:numId w:val="14"/>
        </w:numPr>
        <w:tabs>
          <w:tab w:val="clear" w:pos="-4"/>
          <w:tab w:val="num" w:pos="705"/>
        </w:tabs>
        <w:ind w:left="1410"/>
      </w:pPr>
      <w:r w:rsidRPr="005577F4">
        <w:t>Contribute to the TESS Access Point, including the provision of direct advice, guidance and information to potential referrers.</w:t>
      </w:r>
    </w:p>
    <w:p w14:paraId="35158CDD" w14:textId="77777777" w:rsidR="00054E5C" w:rsidRDefault="00054E5C" w:rsidP="00054E5C">
      <w:pPr>
        <w:pStyle w:val="ListParagraph"/>
        <w:ind w:left="2134"/>
        <w:rPr>
          <w:szCs w:val="22"/>
        </w:rPr>
      </w:pPr>
    </w:p>
    <w:p w14:paraId="16C9CAD6" w14:textId="77777777" w:rsidR="00054E5C" w:rsidRDefault="00054E5C" w:rsidP="00054E5C">
      <w:pPr>
        <w:numPr>
          <w:ilvl w:val="1"/>
          <w:numId w:val="14"/>
        </w:numPr>
        <w:tabs>
          <w:tab w:val="clear" w:pos="-4"/>
          <w:tab w:val="num" w:pos="705"/>
        </w:tabs>
        <w:ind w:left="1410"/>
      </w:pPr>
      <w:r>
        <w:t>Coordinate the delivery of advice professional support and</w:t>
      </w:r>
      <w:r w:rsidRPr="009E2A02">
        <w:t xml:space="preserve"> consultation </w:t>
      </w:r>
      <w:r>
        <w:t>to area social workers and to contribute to the Trust’s review panels.</w:t>
      </w:r>
    </w:p>
    <w:p w14:paraId="56773155" w14:textId="77777777" w:rsidR="00054E5C" w:rsidRDefault="00054E5C" w:rsidP="00054E5C">
      <w:pPr>
        <w:pStyle w:val="ListParagraph"/>
        <w:ind w:left="2134"/>
        <w:rPr>
          <w:szCs w:val="22"/>
        </w:rPr>
      </w:pPr>
    </w:p>
    <w:p w14:paraId="35AC6F8F" w14:textId="77777777" w:rsidR="00054E5C" w:rsidRDefault="00054E5C" w:rsidP="00054E5C">
      <w:pPr>
        <w:numPr>
          <w:ilvl w:val="1"/>
          <w:numId w:val="14"/>
        </w:numPr>
        <w:tabs>
          <w:tab w:val="clear" w:pos="-4"/>
          <w:tab w:val="num" w:pos="705"/>
        </w:tabs>
        <w:ind w:left="1410"/>
      </w:pPr>
      <w:r w:rsidRPr="009E2A02">
        <w:tab/>
        <w:t xml:space="preserve">Contribute </w:t>
      </w:r>
      <w:r>
        <w:t xml:space="preserve">to the delivery of advice, support and consultation to carers and other professionals. </w:t>
      </w:r>
    </w:p>
    <w:p w14:paraId="33408715" w14:textId="77777777" w:rsidR="00054E5C" w:rsidRDefault="00054E5C" w:rsidP="00054E5C">
      <w:pPr>
        <w:pStyle w:val="ListParagraph"/>
        <w:ind w:left="2134"/>
        <w:rPr>
          <w:szCs w:val="22"/>
        </w:rPr>
      </w:pPr>
    </w:p>
    <w:p w14:paraId="4D8B0B11" w14:textId="77777777" w:rsidR="00054E5C" w:rsidRDefault="00054E5C" w:rsidP="00054E5C">
      <w:pPr>
        <w:numPr>
          <w:ilvl w:val="1"/>
          <w:numId w:val="14"/>
        </w:numPr>
        <w:tabs>
          <w:tab w:val="clear" w:pos="-4"/>
          <w:tab w:val="num" w:pos="705"/>
        </w:tabs>
        <w:ind w:left="1410"/>
      </w:pPr>
      <w:r w:rsidRPr="009E2A02">
        <w:t>Contribute and lead in practice development including the provision of training and the initiation of research projects by maintaining up to date knowledge relevant to promoting the emotional wellbeing of children in care.</w:t>
      </w:r>
    </w:p>
    <w:p w14:paraId="6A346E3B" w14:textId="77777777" w:rsidR="00054E5C" w:rsidRDefault="00054E5C" w:rsidP="00054E5C">
      <w:pPr>
        <w:pStyle w:val="ListParagraph"/>
        <w:ind w:left="2134"/>
        <w:rPr>
          <w:szCs w:val="22"/>
        </w:rPr>
      </w:pPr>
    </w:p>
    <w:p w14:paraId="7875AC37" w14:textId="77777777" w:rsidR="00054E5C" w:rsidRDefault="00054E5C" w:rsidP="00054E5C">
      <w:pPr>
        <w:numPr>
          <w:ilvl w:val="1"/>
          <w:numId w:val="14"/>
        </w:numPr>
        <w:tabs>
          <w:tab w:val="clear" w:pos="-4"/>
          <w:tab w:val="num" w:pos="705"/>
        </w:tabs>
        <w:ind w:left="1410"/>
      </w:pPr>
      <w:r w:rsidRPr="009E2A02">
        <w:t xml:space="preserve">Contribute to the effectiveness of the team's work by promoting and encouraging partnership working with other teams/agencies/organisations and service users. </w:t>
      </w:r>
    </w:p>
    <w:p w14:paraId="555CB191" w14:textId="77777777" w:rsidR="00054E5C" w:rsidRDefault="00054E5C" w:rsidP="00054E5C">
      <w:pPr>
        <w:pStyle w:val="ListParagraph"/>
        <w:ind w:left="2134"/>
        <w:rPr>
          <w:szCs w:val="22"/>
        </w:rPr>
      </w:pPr>
    </w:p>
    <w:p w14:paraId="6014DD9E" w14:textId="77777777" w:rsidR="00054E5C" w:rsidRDefault="00054E5C" w:rsidP="00054E5C">
      <w:pPr>
        <w:numPr>
          <w:ilvl w:val="1"/>
          <w:numId w:val="14"/>
        </w:numPr>
        <w:tabs>
          <w:tab w:val="clear" w:pos="-4"/>
          <w:tab w:val="num" w:pos="705"/>
        </w:tabs>
        <w:ind w:left="1410"/>
      </w:pPr>
      <w:r w:rsidRPr="009E2A02">
        <w:t>Participate in the regular collection, collating and provision of appropriate performance management information including outcomes for Service Users.</w:t>
      </w:r>
    </w:p>
    <w:p w14:paraId="1B86DD5A" w14:textId="77777777" w:rsidR="00054E5C" w:rsidRDefault="00054E5C" w:rsidP="00054E5C">
      <w:pPr>
        <w:pStyle w:val="ListParagraph"/>
        <w:ind w:left="2134"/>
        <w:rPr>
          <w:szCs w:val="22"/>
        </w:rPr>
      </w:pPr>
    </w:p>
    <w:p w14:paraId="1FE68F34" w14:textId="77777777" w:rsidR="00054E5C" w:rsidRDefault="00054E5C" w:rsidP="00054E5C">
      <w:pPr>
        <w:numPr>
          <w:ilvl w:val="1"/>
          <w:numId w:val="14"/>
        </w:numPr>
        <w:tabs>
          <w:tab w:val="clear" w:pos="-4"/>
          <w:tab w:val="num" w:pos="705"/>
        </w:tabs>
        <w:ind w:left="1410"/>
      </w:pPr>
      <w:r w:rsidRPr="009E2A02">
        <w:t xml:space="preserve">Participate in own supervision sessions and </w:t>
      </w:r>
      <w:r>
        <w:t>appraisals</w:t>
      </w:r>
      <w:r w:rsidRPr="009E2A02">
        <w:t>, being proactive in identifying professional/personal development needs.</w:t>
      </w:r>
    </w:p>
    <w:p w14:paraId="6B1078A2" w14:textId="77777777" w:rsidR="00054E5C" w:rsidRDefault="00054E5C" w:rsidP="00054E5C">
      <w:pPr>
        <w:pStyle w:val="ListParagraph"/>
        <w:ind w:left="2134"/>
        <w:rPr>
          <w:szCs w:val="22"/>
        </w:rPr>
      </w:pPr>
    </w:p>
    <w:p w14:paraId="71F0C846" w14:textId="77777777" w:rsidR="00054E5C" w:rsidRPr="009E2A02" w:rsidRDefault="00054E5C" w:rsidP="00054E5C">
      <w:pPr>
        <w:numPr>
          <w:ilvl w:val="1"/>
          <w:numId w:val="14"/>
        </w:numPr>
        <w:tabs>
          <w:tab w:val="clear" w:pos="-4"/>
          <w:tab w:val="num" w:pos="705"/>
        </w:tabs>
        <w:ind w:left="1410"/>
      </w:pPr>
      <w:r w:rsidRPr="009E2A02">
        <w:t>Actively seek to support the work of TESS Team Managers by undertaking any other duties commensurate with the post or the needs of the service as necessary.</w:t>
      </w:r>
    </w:p>
    <w:p w14:paraId="5A00BB88" w14:textId="77777777" w:rsidR="00054E5C" w:rsidRDefault="00054E5C" w:rsidP="00BC6A43">
      <w:pPr>
        <w:rPr>
          <w:u w:val="single"/>
        </w:rPr>
      </w:pPr>
    </w:p>
    <w:p w14:paraId="0E249007" w14:textId="77777777" w:rsidR="00BC6A43" w:rsidRDefault="00BC6A43" w:rsidP="00BC6A43">
      <w:pPr>
        <w:numPr>
          <w:ilvl w:val="0"/>
          <w:numId w:val="1"/>
        </w:numPr>
      </w:pPr>
      <w:r>
        <w:rPr>
          <w:b/>
          <w:u w:val="single"/>
        </w:rPr>
        <w:t>Supervision Received</w:t>
      </w:r>
    </w:p>
    <w:p w14:paraId="2BB61C75" w14:textId="77777777" w:rsidR="00BC6A43" w:rsidRDefault="00BC6A43" w:rsidP="00BC6A43"/>
    <w:p w14:paraId="046E8C06" w14:textId="5E78260C" w:rsidR="00BC6A43" w:rsidRDefault="00054E5C" w:rsidP="00BC6A43">
      <w:pPr>
        <w:ind w:left="720"/>
      </w:pPr>
      <w:r>
        <w:t>3</w:t>
      </w:r>
      <w:r w:rsidR="00BC6A43" w:rsidRPr="005C317D">
        <w:t>.1</w:t>
      </w:r>
      <w:r w:rsidR="00BC6A43">
        <w:rPr>
          <w:b/>
        </w:rPr>
        <w:tab/>
        <w:t>Supervising Officer Job Title</w:t>
      </w:r>
    </w:p>
    <w:p w14:paraId="1FFE7BA7" w14:textId="77777777" w:rsidR="00BC6A43" w:rsidRDefault="00BC6A43" w:rsidP="00BC6A43"/>
    <w:p w14:paraId="00DA755C" w14:textId="30AAB7EE" w:rsidR="00BC6A43" w:rsidRDefault="00054E5C" w:rsidP="00BC6A43">
      <w:pPr>
        <w:ind w:left="1440"/>
      </w:pPr>
      <w:r>
        <w:t>Team Manager</w:t>
      </w:r>
    </w:p>
    <w:p w14:paraId="57D50D08" w14:textId="77777777" w:rsidR="00BC6A43" w:rsidRDefault="00BC6A43" w:rsidP="00BC6A43"/>
    <w:p w14:paraId="2361D81B" w14:textId="77777777" w:rsidR="00F64A8C" w:rsidRPr="00CA53CC" w:rsidRDefault="00BC6A43" w:rsidP="0025038F">
      <w:pPr>
        <w:ind w:left="720"/>
      </w:pPr>
      <w:r>
        <w:t>4</w:t>
      </w:r>
      <w:r w:rsidRPr="005C317D">
        <w:t>.2</w:t>
      </w:r>
      <w:r>
        <w:rPr>
          <w:b/>
        </w:rPr>
        <w:tab/>
      </w:r>
      <w:r w:rsidR="00F64A8C" w:rsidRPr="00CA53CC">
        <w:rPr>
          <w:b/>
        </w:rPr>
        <w:t>Level of Supervision</w:t>
      </w:r>
    </w:p>
    <w:p w14:paraId="7BAC4DD6" w14:textId="77777777" w:rsidR="00F64A8C" w:rsidRPr="00CA53CC" w:rsidRDefault="00F64A8C" w:rsidP="00F64A8C"/>
    <w:p w14:paraId="29A384EE" w14:textId="6A61B970" w:rsidR="00F64A8C" w:rsidRPr="00CA53CC" w:rsidRDefault="00F64A8C" w:rsidP="00F64A8C">
      <w:pPr>
        <w:ind w:left="2160" w:hanging="720"/>
      </w:pPr>
      <w:r w:rsidRPr="00CA53CC">
        <w:t>Left to work within established guidelines subject to scrutiny by supervisor.</w:t>
      </w:r>
    </w:p>
    <w:p w14:paraId="4F83843C" w14:textId="64329FEB" w:rsidR="00F64A8C" w:rsidRPr="00CA53CC" w:rsidRDefault="00054E5C" w:rsidP="00F64A8C">
      <w:r>
        <w:br w:type="page"/>
      </w:r>
    </w:p>
    <w:p w14:paraId="0374DDA9" w14:textId="77777777" w:rsidR="00F64A8C" w:rsidRPr="00CA53CC" w:rsidRDefault="00F64A8C" w:rsidP="00F64A8C">
      <w:r>
        <w:t>5</w:t>
      </w:r>
      <w:r w:rsidRPr="00CA53CC">
        <w:t>.</w:t>
      </w:r>
      <w:r w:rsidRPr="00CA53CC">
        <w:tab/>
      </w:r>
      <w:r w:rsidRPr="00CA53CC">
        <w:rPr>
          <w:b/>
          <w:bCs/>
          <w:u w:val="single"/>
        </w:rPr>
        <w:t>Supervision Given</w:t>
      </w:r>
      <w:r w:rsidRPr="00CA53CC">
        <w:t xml:space="preserve"> (excludes those who are indirectly supervised i.e. through others).</w:t>
      </w:r>
    </w:p>
    <w:p w14:paraId="35684EBF" w14:textId="77777777" w:rsidR="00F64A8C" w:rsidRPr="00CA53CC" w:rsidRDefault="00F64A8C" w:rsidP="00F64A8C">
      <w:pPr>
        <w:rPr>
          <w:u w:val="single"/>
        </w:rPr>
      </w:pPr>
    </w:p>
    <w:p w14:paraId="7DA1D19F" w14:textId="1CE176AC" w:rsidR="00F64A8C" w:rsidRPr="00054E5C" w:rsidRDefault="00054E5C" w:rsidP="00054E5C">
      <w:pPr>
        <w:ind w:left="720"/>
      </w:pPr>
      <w:r w:rsidRPr="00054E5C">
        <w:t>N/A</w:t>
      </w:r>
    </w:p>
    <w:p w14:paraId="52739F2C" w14:textId="77777777" w:rsidR="00BC6A43" w:rsidRDefault="00BC6A43" w:rsidP="00F64A8C">
      <w:pPr>
        <w:ind w:left="720"/>
        <w:rPr>
          <w:u w:val="single"/>
        </w:rPr>
      </w:pPr>
    </w:p>
    <w:p w14:paraId="38AE3413" w14:textId="77777777" w:rsidR="009571C8" w:rsidRDefault="00A35720" w:rsidP="009571C8">
      <w:pPr>
        <w:rPr>
          <w:u w:val="single"/>
        </w:rPr>
      </w:pPr>
      <w:r>
        <w:t>4</w:t>
      </w:r>
      <w:r w:rsidR="009571C8">
        <w:t>.</w:t>
      </w:r>
      <w:r w:rsidR="009571C8">
        <w:tab/>
      </w:r>
      <w:r w:rsidR="009571C8">
        <w:rPr>
          <w:b/>
          <w:bCs/>
          <w:u w:val="single"/>
        </w:rPr>
        <w:t>Special Conditions</w:t>
      </w:r>
    </w:p>
    <w:p w14:paraId="0E10959F" w14:textId="77777777" w:rsidR="009571C8" w:rsidRDefault="009571C8" w:rsidP="009571C8">
      <w:pPr>
        <w:jc w:val="both"/>
      </w:pPr>
    </w:p>
    <w:p w14:paraId="2C1B3D1B" w14:textId="77777777" w:rsidR="00054E5C" w:rsidRDefault="00054E5C" w:rsidP="00054E5C">
      <w:pPr>
        <w:numPr>
          <w:ilvl w:val="0"/>
          <w:numId w:val="9"/>
        </w:numPr>
        <w:tabs>
          <w:tab w:val="clear" w:pos="2160"/>
        </w:tabs>
        <w:ind w:left="1440"/>
      </w:pPr>
      <w:r>
        <w:t>This job description applies to all Senior Practitioner posts within TESS.  The specific targets, tasks and priorities may vary between individual teams and post holders.  Posts are generic and post holders can expect to be asked to cover vacancies in any team, be transferred between teams or undertake casework arising within teams other than the one to which they are formally assigned.</w:t>
      </w:r>
    </w:p>
    <w:p w14:paraId="171E4DB5" w14:textId="77777777" w:rsidR="00054E5C" w:rsidRDefault="00054E5C" w:rsidP="00054E5C">
      <w:pPr>
        <w:jc w:val="both"/>
      </w:pPr>
    </w:p>
    <w:p w14:paraId="2D48AAA3" w14:textId="0097E449" w:rsidR="00233C66" w:rsidRDefault="00233C66" w:rsidP="00233C66">
      <w:pPr>
        <w:numPr>
          <w:ilvl w:val="0"/>
          <w:numId w:val="9"/>
        </w:numPr>
        <w:tabs>
          <w:tab w:val="clear" w:pos="2160"/>
          <w:tab w:val="num" w:pos="1440"/>
        </w:tabs>
        <w:ind w:left="1440"/>
        <w:jc w:val="both"/>
      </w:pPr>
      <w:r>
        <w:t>This vacancy is exempt from the Rehabilitation of Offenders Act</w:t>
      </w:r>
    </w:p>
    <w:p w14:paraId="57C6F9B1" w14:textId="77777777" w:rsidR="00233C66" w:rsidRDefault="00233C66" w:rsidP="00233C66">
      <w:pPr>
        <w:jc w:val="both"/>
      </w:pPr>
    </w:p>
    <w:p w14:paraId="0765EA46" w14:textId="77777777" w:rsidR="00233C66" w:rsidRDefault="00233C66" w:rsidP="00233C66">
      <w:pPr>
        <w:numPr>
          <w:ilvl w:val="0"/>
          <w:numId w:val="9"/>
        </w:numPr>
        <w:tabs>
          <w:tab w:val="clear" w:pos="2160"/>
          <w:tab w:val="num" w:pos="1418"/>
        </w:tabs>
        <w:ind w:left="1440"/>
        <w:jc w:val="both"/>
      </w:pPr>
      <w:r>
        <w:t>A Disclosure and Barring Services/ISA checks will be undertaken</w:t>
      </w:r>
    </w:p>
    <w:p w14:paraId="6BD93347" w14:textId="77777777" w:rsidR="009571C8" w:rsidRDefault="009571C8" w:rsidP="009571C8">
      <w:pPr>
        <w:jc w:val="both"/>
      </w:pPr>
    </w:p>
    <w:p w14:paraId="06911F4F" w14:textId="77777777" w:rsidR="009571C8" w:rsidRDefault="00233C66" w:rsidP="009571C8">
      <w:pPr>
        <w:jc w:val="both"/>
      </w:pPr>
      <w:r w:rsidRPr="00141CB6">
        <w:rPr>
          <w:b/>
        </w:rPr>
        <w:t>Birmingham C</w:t>
      </w:r>
      <w:r>
        <w:rPr>
          <w:b/>
        </w:rPr>
        <w:t xml:space="preserve">hildren’s Trust </w:t>
      </w:r>
      <w:r w:rsidRPr="00141CB6">
        <w:t xml:space="preserve">is </w:t>
      </w:r>
      <w:r w:rsidRPr="00141CB6">
        <w:rPr>
          <w:b/>
        </w:rPr>
        <w:t>committed to safeguarding</w:t>
      </w:r>
      <w:r w:rsidRPr="00141CB6">
        <w:t xml:space="preserve"> and </w:t>
      </w:r>
      <w:r w:rsidRPr="00141CB6">
        <w:rPr>
          <w:b/>
        </w:rPr>
        <w:t>promoting the welfare of children and young people</w:t>
      </w:r>
      <w:r w:rsidRPr="00141CB6">
        <w:t xml:space="preserve"> and expects all staff to share this commitment</w:t>
      </w:r>
    </w:p>
    <w:p w14:paraId="086ADE90" w14:textId="77777777" w:rsidR="00EB6F11" w:rsidRDefault="00EB6F11" w:rsidP="009571C8">
      <w:pPr>
        <w:jc w:val="center"/>
      </w:pPr>
    </w:p>
    <w:p w14:paraId="06E8EB05" w14:textId="77777777" w:rsidR="00EB6F11" w:rsidRDefault="00EB6F11" w:rsidP="009571C8">
      <w:pPr>
        <w:jc w:val="center"/>
      </w:pPr>
    </w:p>
    <w:p w14:paraId="308CD4D7" w14:textId="77777777" w:rsidR="009571C8" w:rsidRDefault="002E569E" w:rsidP="009571C8">
      <w:pPr>
        <w:jc w:val="center"/>
      </w:pPr>
      <w:r>
        <w:t xml:space="preserve">Observance of the Birmingham Children’s Trust </w:t>
      </w:r>
      <w:r>
        <w:rPr>
          <w:b/>
        </w:rPr>
        <w:t>Equal Opportunities Policy</w:t>
      </w:r>
      <w:r>
        <w:t xml:space="preserve"> will be required.</w:t>
      </w:r>
    </w:p>
    <w:p w14:paraId="25CE1486" w14:textId="77777777" w:rsidR="009571C8" w:rsidRDefault="009571C8" w:rsidP="00BE5DF5">
      <w:pPr>
        <w:jc w:val="center"/>
      </w:pPr>
    </w:p>
    <w:p w14:paraId="0B01C9AE" w14:textId="77777777" w:rsidR="00CE5AEF" w:rsidRDefault="00CE5AEF" w:rsidP="00BE5DF5">
      <w:pPr>
        <w:jc w:val="center"/>
      </w:pPr>
    </w:p>
    <w:p w14:paraId="2949EFA2" w14:textId="77777777" w:rsidR="00CE5AEF" w:rsidRDefault="00CE5AEF" w:rsidP="00BE5DF5">
      <w:pPr>
        <w:jc w:val="center"/>
      </w:pPr>
    </w:p>
    <w:p w14:paraId="499099BE" w14:textId="77777777" w:rsidR="00CE5AEF" w:rsidRDefault="00CE5AEF" w:rsidP="00BE5DF5">
      <w:pPr>
        <w:jc w:val="center"/>
      </w:pPr>
    </w:p>
    <w:p w14:paraId="47246C16" w14:textId="77777777" w:rsidR="00CE5AEF" w:rsidRDefault="00CE5AEF" w:rsidP="00BE5DF5">
      <w:pPr>
        <w:jc w:val="center"/>
      </w:pPr>
    </w:p>
    <w:p w14:paraId="26C3723D" w14:textId="77777777" w:rsidR="00CE5AEF" w:rsidRDefault="00CE5AEF" w:rsidP="00BE5DF5">
      <w:pPr>
        <w:jc w:val="center"/>
      </w:pPr>
    </w:p>
    <w:p w14:paraId="790CF6D7" w14:textId="77777777" w:rsidR="00CE5AEF" w:rsidRDefault="00CE5AEF" w:rsidP="00BE5DF5">
      <w:pPr>
        <w:jc w:val="center"/>
      </w:pPr>
    </w:p>
    <w:p w14:paraId="567913B1" w14:textId="77777777" w:rsidR="00CE5AEF" w:rsidRDefault="00CE5AEF" w:rsidP="00BE5DF5">
      <w:pPr>
        <w:jc w:val="center"/>
      </w:pPr>
    </w:p>
    <w:p w14:paraId="4604A9B9" w14:textId="77777777" w:rsidR="00CE5AEF" w:rsidRDefault="00CE5AEF" w:rsidP="00BE5DF5">
      <w:pPr>
        <w:jc w:val="center"/>
      </w:pPr>
    </w:p>
    <w:p w14:paraId="7F5F3DCA" w14:textId="77777777" w:rsidR="00CE5AEF" w:rsidRDefault="00CE5AEF" w:rsidP="00BE5DF5">
      <w:pPr>
        <w:jc w:val="center"/>
      </w:pPr>
    </w:p>
    <w:p w14:paraId="37A7A7BF" w14:textId="77777777" w:rsidR="00CE5AEF" w:rsidRDefault="00CE5AEF" w:rsidP="00BE5DF5">
      <w:pPr>
        <w:jc w:val="center"/>
      </w:pPr>
    </w:p>
    <w:p w14:paraId="2F24239F" w14:textId="77777777" w:rsidR="00CE5AEF" w:rsidRDefault="00CE5AEF" w:rsidP="00BE5DF5">
      <w:pPr>
        <w:jc w:val="center"/>
      </w:pPr>
    </w:p>
    <w:p w14:paraId="331F8A60" w14:textId="77777777" w:rsidR="00CE5AEF" w:rsidRDefault="00CE5AEF" w:rsidP="00BE5DF5">
      <w:pPr>
        <w:jc w:val="center"/>
      </w:pPr>
    </w:p>
    <w:p w14:paraId="5EA6662A" w14:textId="77777777" w:rsidR="00CE5AEF" w:rsidRDefault="00CE5AEF" w:rsidP="00BE5DF5">
      <w:pPr>
        <w:jc w:val="center"/>
      </w:pPr>
    </w:p>
    <w:p w14:paraId="0DD8A7DA" w14:textId="77777777" w:rsidR="00CE5AEF" w:rsidRDefault="00CE5AEF" w:rsidP="00BE5DF5">
      <w:pPr>
        <w:jc w:val="center"/>
      </w:pPr>
    </w:p>
    <w:p w14:paraId="20B14C08" w14:textId="77777777" w:rsidR="00CE5AEF" w:rsidRDefault="00CE5AEF" w:rsidP="00BE5DF5">
      <w:pPr>
        <w:jc w:val="center"/>
      </w:pPr>
    </w:p>
    <w:p w14:paraId="4593C4A4" w14:textId="77777777" w:rsidR="00CE5AEF" w:rsidRDefault="00CE5AEF" w:rsidP="00BE5DF5">
      <w:pPr>
        <w:jc w:val="center"/>
      </w:pPr>
    </w:p>
    <w:p w14:paraId="7BB32AFF" w14:textId="77777777" w:rsidR="00CE5AEF" w:rsidRDefault="00CE5AEF" w:rsidP="00BE5DF5">
      <w:pPr>
        <w:jc w:val="center"/>
      </w:pPr>
    </w:p>
    <w:p w14:paraId="4FFE5E82" w14:textId="77777777" w:rsidR="00CE5AEF" w:rsidRDefault="00CE5AEF" w:rsidP="00BE5DF5">
      <w:pPr>
        <w:jc w:val="center"/>
      </w:pPr>
    </w:p>
    <w:p w14:paraId="7F1126C4" w14:textId="77777777" w:rsidR="00CE5AEF" w:rsidRDefault="00CE5AEF" w:rsidP="00BE5DF5">
      <w:pPr>
        <w:jc w:val="center"/>
      </w:pPr>
    </w:p>
    <w:p w14:paraId="0AC98469" w14:textId="77777777" w:rsidR="00CE5AEF" w:rsidRDefault="00CE5AEF" w:rsidP="00BE5DF5">
      <w:pPr>
        <w:jc w:val="center"/>
      </w:pPr>
    </w:p>
    <w:p w14:paraId="69E16270" w14:textId="77777777" w:rsidR="00CE5AEF" w:rsidRDefault="00CE5AEF" w:rsidP="00BE5DF5">
      <w:pPr>
        <w:jc w:val="center"/>
      </w:pPr>
    </w:p>
    <w:p w14:paraId="028B3E56" w14:textId="77777777" w:rsidR="00CE5AEF" w:rsidRDefault="00CE5AEF" w:rsidP="00BE5DF5">
      <w:pPr>
        <w:jc w:val="center"/>
      </w:pPr>
    </w:p>
    <w:p w14:paraId="4E3ECB9A" w14:textId="77777777" w:rsidR="00CE5AEF" w:rsidRDefault="00CE5AEF" w:rsidP="00BE5DF5">
      <w:pPr>
        <w:jc w:val="center"/>
      </w:pPr>
    </w:p>
    <w:p w14:paraId="0F7AEB33" w14:textId="77777777" w:rsidR="00CE5AEF" w:rsidRDefault="00CE5AEF" w:rsidP="00BE5DF5">
      <w:pPr>
        <w:jc w:val="center"/>
      </w:pPr>
    </w:p>
    <w:p w14:paraId="3376C80B" w14:textId="77777777" w:rsidR="00CE5AEF" w:rsidRDefault="00CE5AEF" w:rsidP="00BE5DF5">
      <w:pPr>
        <w:jc w:val="center"/>
      </w:pPr>
    </w:p>
    <w:p w14:paraId="676717B9" w14:textId="77777777" w:rsidR="00CE5AEF" w:rsidRDefault="00CE5AEF" w:rsidP="00BE5DF5">
      <w:pPr>
        <w:jc w:val="center"/>
      </w:pPr>
    </w:p>
    <w:p w14:paraId="77B763EB" w14:textId="77777777" w:rsidR="00CE5AEF" w:rsidRDefault="00CE5AEF" w:rsidP="00BE5DF5">
      <w:pPr>
        <w:jc w:val="center"/>
      </w:pPr>
    </w:p>
    <w:p w14:paraId="64128D14" w14:textId="77777777" w:rsidR="00CE5AEF" w:rsidRDefault="00CE5AEF" w:rsidP="00BE5DF5">
      <w:pPr>
        <w:jc w:val="center"/>
      </w:pPr>
    </w:p>
    <w:p w14:paraId="444A699B" w14:textId="77777777" w:rsidR="00CE5AEF" w:rsidRDefault="00CE5AEF" w:rsidP="00BE5DF5">
      <w:pPr>
        <w:jc w:val="center"/>
      </w:pPr>
    </w:p>
    <w:p w14:paraId="38170CF8" w14:textId="77777777" w:rsidR="00CE5AEF" w:rsidRDefault="00CE5AEF" w:rsidP="00BE5DF5">
      <w:pPr>
        <w:jc w:val="center"/>
      </w:pPr>
    </w:p>
    <w:p w14:paraId="677ACB42" w14:textId="77777777" w:rsidR="00CE5AEF" w:rsidRDefault="00CE5AEF" w:rsidP="00BE5DF5">
      <w:pPr>
        <w:jc w:val="center"/>
      </w:pPr>
    </w:p>
    <w:p w14:paraId="30D05810" w14:textId="77777777" w:rsidR="00CE5AEF" w:rsidRDefault="00CE5AEF" w:rsidP="00BE5DF5">
      <w:pPr>
        <w:jc w:val="center"/>
      </w:pPr>
    </w:p>
    <w:p w14:paraId="7C5AF895" w14:textId="77777777" w:rsidR="00CE5AEF" w:rsidRDefault="00CE5AEF" w:rsidP="00BE5DF5">
      <w:pPr>
        <w:jc w:val="center"/>
      </w:pPr>
    </w:p>
    <w:p w14:paraId="097E8F8B" w14:textId="77777777" w:rsidR="00CE5AEF" w:rsidRDefault="00CE5AEF" w:rsidP="00BE5DF5">
      <w:pPr>
        <w:jc w:val="center"/>
      </w:pPr>
    </w:p>
    <w:p w14:paraId="06CE4373" w14:textId="77777777" w:rsidR="00CE5AEF" w:rsidRDefault="00CE5AEF" w:rsidP="00BE5DF5">
      <w:pPr>
        <w:jc w:val="center"/>
      </w:pPr>
    </w:p>
    <w:p w14:paraId="6FC06735" w14:textId="152FB71D" w:rsidR="001B0BF8" w:rsidRPr="001B0BF8" w:rsidRDefault="001B0BF8" w:rsidP="001B0BF8">
      <w:pPr>
        <w:tabs>
          <w:tab w:val="center" w:pos="4153"/>
          <w:tab w:val="right" w:pos="8306"/>
        </w:tabs>
        <w:rPr>
          <w:rFonts w:ascii="Times New Roman" w:hAnsi="Times New Roman" w:cs="Times New Roman"/>
          <w:sz w:val="24"/>
          <w:szCs w:val="24"/>
        </w:rPr>
      </w:pPr>
      <w:r>
        <w:rPr>
          <w:noProof/>
        </w:rPr>
        <w:pict w14:anchorId="0D0EC132">
          <v:shapetype id="_x0000_t202" coordsize="21600,21600" o:spt="202" path="m,l,21600r21600,l21600,xe">
            <v:stroke joinstyle="miter"/>
            <v:path gradientshapeok="t" o:connecttype="rect"/>
          </v:shapetype>
          <v:shape id="Text Box 5" o:spid="_x0000_s1027" type="#_x0000_t202" style="position:absolute;margin-left:251.8pt;margin-top:-7.45pt;width:236.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" filled="f" stroked="f">
            <v:textbox>
              <w:txbxContent>
                <w:p w14:paraId="225F2638" w14:textId="77777777" w:rsidR="001B0BF8" w:rsidRPr="00D577F5" w:rsidRDefault="001B0BF8" w:rsidP="001B0BF8">
                  <w:pPr>
                    <w:rPr>
                      <w:rFonts w:ascii="Century Gothic" w:hAnsi="Century Gothic"/>
                      <w:sz w:val="44"/>
                      <w:szCs w:val="44"/>
                    </w:rPr>
                  </w:pPr>
                  <w:r w:rsidRPr="00D577F5">
                    <w:rPr>
                      <w:rFonts w:ascii="Century Gothic" w:hAnsi="Century Gothic"/>
                      <w:sz w:val="44"/>
                      <w:szCs w:val="44"/>
                    </w:rPr>
                    <w:t>Person Specification</w:t>
                  </w:r>
                </w:p>
              </w:txbxContent>
            </v:textbox>
          </v:shape>
        </w:pict>
      </w:r>
      <w:r>
        <w:rPr>
          <w:noProof/>
        </w:rPr>
        <w:pict w14:anchorId="353A196C">
          <v:shape id="Text Box 3" o:spid="_x0000_s1026" type="#_x0000_t202" style="position:absolute;margin-left:-21.2pt;margin-top:-20.55pt;width:183.45pt;height: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" stroked="f">
            <v:textbox>
              <w:txbxContent>
                <w:p w14:paraId="2BB17C0E" w14:textId="0486D127" w:rsidR="001B0BF8" w:rsidRDefault="001B0BF8" w:rsidP="001B0BF8">
                  <w:r w:rsidRPr="00694E1A">
                    <w:rPr>
                      <w:noProof/>
                    </w:rPr>
                    <w:pict w14:anchorId="507F34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7" type="#_x0000_t75" style="width:167.75pt;height:38.05pt;visibility:visible;mso-wrap-style:square">
                        <v:imagedata r:id="rId7" o:title=""/>
                      </v:shape>
                    </w:pict>
                  </w:r>
                </w:p>
              </w:txbxContent>
            </v:textbox>
          </v:shape>
        </w:pict>
      </w:r>
      <w:r w:rsidRPr="001B0BF8">
        <w:rPr>
          <w:rFonts w:ascii="Times New Roman" w:hAnsi="Times New Roman" w:cs="Times New Roman"/>
          <w:sz w:val="24"/>
          <w:szCs w:val="24"/>
        </w:rPr>
        <w:tab/>
      </w:r>
      <w:r w:rsidRPr="001B0BF8">
        <w:rPr>
          <w:rFonts w:ascii="Times New Roman" w:hAnsi="Times New Roman" w:cs="Times New Roman"/>
          <w:sz w:val="24"/>
          <w:szCs w:val="24"/>
        </w:rPr>
        <w:tab/>
      </w:r>
    </w:p>
    <w:p w14:paraId="43443E6A" w14:textId="77777777" w:rsidR="001B0BF8" w:rsidRPr="001B0BF8" w:rsidRDefault="001B0BF8" w:rsidP="001B0BF8">
      <w:pPr>
        <w:tabs>
          <w:tab w:val="center" w:pos="4153"/>
          <w:tab w:val="right" w:pos="8306"/>
        </w:tabs>
        <w:rPr>
          <w:rFonts w:ascii="Times New Roman" w:hAnsi="Times New Roman" w:cs="Times New Roman"/>
          <w:b/>
          <w:bCs/>
          <w:color w:val="FFC000"/>
          <w:sz w:val="24"/>
          <w:szCs w:val="24"/>
          <w:u w:val="thick"/>
        </w:rPr>
      </w:pPr>
      <w:r w:rsidRPr="001B0BF8">
        <w:rPr>
          <w:rFonts w:ascii="Times New Roman" w:hAnsi="Times New Roman" w:cs="Times New Roman"/>
          <w:b/>
          <w:bCs/>
          <w:color w:val="FFC000"/>
          <w:sz w:val="40"/>
          <w:szCs w:val="24"/>
          <w:u w:val="thick"/>
        </w:rPr>
        <w:t>________________________________________________</w:t>
      </w:r>
    </w:p>
    <w:p w14:paraId="039A94A0" w14:textId="77777777" w:rsidR="00CE5AEF" w:rsidRDefault="00CE5AEF" w:rsidP="00BE5DF5">
      <w:pPr>
        <w:jc w:val="center"/>
      </w:pPr>
    </w:p>
    <w:p w14:paraId="47936074" w14:textId="77777777" w:rsidR="00CE5AEF" w:rsidRDefault="00CE5AEF" w:rsidP="00BE5DF5">
      <w:pPr>
        <w:jc w:val="center"/>
      </w:pPr>
    </w:p>
    <w:p w14:paraId="154C3DEA" w14:textId="77777777" w:rsidR="00CE5AEF" w:rsidRDefault="00CE5AEF" w:rsidP="00BE5DF5">
      <w:pPr>
        <w:jc w:val="center"/>
      </w:pPr>
    </w:p>
    <w:p w14:paraId="046B59A7" w14:textId="77777777" w:rsidR="00CE5AEF" w:rsidRPr="00CE5AEF" w:rsidRDefault="00CE5AEF" w:rsidP="00CE5AEF">
      <w:pPr>
        <w:keepLines/>
        <w:widowControl w:val="0"/>
        <w:rPr>
          <w:bCs/>
        </w:rPr>
      </w:pPr>
      <w:r w:rsidRPr="00CE5AEF">
        <w:rPr>
          <w:b/>
        </w:rPr>
        <w:t>Job Title:</w:t>
      </w:r>
      <w:r w:rsidRPr="00CE5AEF">
        <w:rPr>
          <w:b/>
        </w:rPr>
        <w:tab/>
      </w:r>
      <w:r w:rsidRPr="00CE5AEF">
        <w:rPr>
          <w:b/>
        </w:rPr>
        <w:tab/>
      </w:r>
      <w:r w:rsidRPr="00CE5AEF">
        <w:rPr>
          <w:b/>
        </w:rPr>
        <w:tab/>
      </w:r>
      <w:r w:rsidRPr="00CE5AEF">
        <w:rPr>
          <w:bCs/>
        </w:rPr>
        <w:t xml:space="preserve">Senior Practitioner, </w:t>
      </w:r>
      <w:r w:rsidRPr="00CE5AEF">
        <w:t>Therapeutic Emotional Support Service (TESS)</w:t>
      </w:r>
    </w:p>
    <w:p w14:paraId="255B0E79" w14:textId="77777777" w:rsidR="00CE5AEF" w:rsidRPr="00CE5AEF" w:rsidRDefault="00CE5AEF" w:rsidP="00CE5AEF">
      <w:pPr>
        <w:keepLines/>
        <w:widowControl w:val="0"/>
        <w:tabs>
          <w:tab w:val="left" w:pos="2880"/>
        </w:tabs>
      </w:pPr>
    </w:p>
    <w:p w14:paraId="3146F147" w14:textId="77777777" w:rsidR="00CE5AEF" w:rsidRPr="00CE5AEF" w:rsidRDefault="00CE5AEF" w:rsidP="00CE5AEF">
      <w:pPr>
        <w:keepLines/>
        <w:widowControl w:val="0"/>
        <w:tabs>
          <w:tab w:val="left" w:pos="2880"/>
        </w:tabs>
        <w:rPr>
          <w:bCs/>
        </w:rPr>
      </w:pPr>
      <w:r w:rsidRPr="00CE5AEF">
        <w:rPr>
          <w:b/>
        </w:rPr>
        <w:t>Grade:</w:t>
      </w:r>
      <w:r w:rsidRPr="00CE5AEF">
        <w:rPr>
          <w:b/>
        </w:rPr>
        <w:tab/>
      </w:r>
      <w:r w:rsidRPr="00CE5AEF">
        <w:rPr>
          <w:bCs/>
        </w:rPr>
        <w:t>GR5</w:t>
      </w:r>
    </w:p>
    <w:p w14:paraId="09A308EA" w14:textId="77777777" w:rsidR="00CE5AEF" w:rsidRPr="00CE5AEF" w:rsidRDefault="00CE5AEF" w:rsidP="00CE5AEF">
      <w:pPr>
        <w:keepLines/>
        <w:widowControl w:val="0"/>
        <w:tabs>
          <w:tab w:val="left" w:pos="2880"/>
        </w:tabs>
        <w:rPr>
          <w:b/>
        </w:rPr>
      </w:pPr>
    </w:p>
    <w:p w14:paraId="4E999D7F" w14:textId="77777777" w:rsidR="00CE5AEF" w:rsidRPr="00CE5AEF" w:rsidRDefault="00CE5AEF" w:rsidP="00CE5AEF">
      <w:pPr>
        <w:keepLines/>
        <w:widowControl w:val="0"/>
        <w:rPr>
          <w:bCs/>
        </w:rPr>
      </w:pPr>
      <w:r w:rsidRPr="00CE5AEF">
        <w:rPr>
          <w:b/>
        </w:rPr>
        <w:t>Reporting to:</w:t>
      </w:r>
      <w:r w:rsidRPr="00CE5AEF">
        <w:rPr>
          <w:b/>
        </w:rPr>
        <w:tab/>
      </w:r>
      <w:r w:rsidRPr="00CE5AEF">
        <w:rPr>
          <w:b/>
        </w:rPr>
        <w:tab/>
      </w:r>
      <w:r w:rsidRPr="00CE5AEF">
        <w:rPr>
          <w:b/>
        </w:rPr>
        <w:tab/>
      </w:r>
      <w:r w:rsidRPr="00CE5AEF">
        <w:rPr>
          <w:bCs/>
        </w:rPr>
        <w:t>Team Manager</w:t>
      </w:r>
    </w:p>
    <w:p w14:paraId="763BFC95" w14:textId="77777777" w:rsidR="00CE5AEF" w:rsidRPr="00CE5AEF" w:rsidRDefault="00CE5AEF" w:rsidP="00CE5AEF">
      <w:pPr>
        <w:keepLines/>
        <w:widowControl w:val="0"/>
        <w:rPr>
          <w:b/>
        </w:rPr>
      </w:pPr>
    </w:p>
    <w:p w14:paraId="7655CC19" w14:textId="77777777" w:rsidR="00CE5AEF" w:rsidRPr="00CE5AEF" w:rsidRDefault="00CE5AEF" w:rsidP="00CE5AEF">
      <w:pPr>
        <w:keepLines/>
        <w:widowControl w:val="0"/>
        <w:rPr>
          <w:b/>
        </w:rPr>
      </w:pPr>
      <w:r w:rsidRPr="00CE5AEF">
        <w:rPr>
          <w:b/>
        </w:rPr>
        <w:t>Method of Assessment (M.O.A.)  A.F. = Application Form; I = Interview; T. - Test or Exercise</w:t>
      </w:r>
      <w:r w:rsidRPr="00CE5AEF">
        <w:t xml:space="preserve">; </w:t>
      </w:r>
      <w:r w:rsidRPr="00CE5AEF">
        <w:rPr>
          <w:b/>
        </w:rPr>
        <w:t>C. – Certificate; P. – Presentation.</w:t>
      </w:r>
    </w:p>
    <w:p w14:paraId="5483D18B" w14:textId="77777777" w:rsidR="00CE5AEF" w:rsidRPr="00CE5AEF" w:rsidRDefault="00CE5AEF" w:rsidP="00CE5AEF">
      <w:pPr>
        <w:keepLines/>
        <w:widowControl w:val="0"/>
      </w:pPr>
    </w:p>
    <w:tbl>
      <w:tblPr>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085"/>
        <w:gridCol w:w="5812"/>
        <w:gridCol w:w="1134"/>
      </w:tblGrid>
      <w:tr w:rsidR="00CE5AEF" w:rsidRPr="00CE5AEF" w14:paraId="3873A688" w14:textId="77777777" w:rsidTr="00553949">
        <w:tc>
          <w:tcPr>
            <w:tcW w:w="3085" w:type="dxa"/>
          </w:tcPr>
          <w:p w14:paraId="600AA214" w14:textId="77777777" w:rsidR="00CE5AEF" w:rsidRPr="00CE5AEF" w:rsidRDefault="00CE5AEF" w:rsidP="00CE5AEF">
            <w:pPr>
              <w:keepLines/>
              <w:widowControl w:val="0"/>
              <w:jc w:val="center"/>
              <w:rPr>
                <w:b/>
                <w:bCs/>
              </w:rPr>
            </w:pPr>
            <w:r w:rsidRPr="00CE5AEF">
              <w:rPr>
                <w:b/>
                <w:bCs/>
              </w:rPr>
              <w:t>CRITERIA</w:t>
            </w:r>
          </w:p>
        </w:tc>
        <w:tc>
          <w:tcPr>
            <w:tcW w:w="5812" w:type="dxa"/>
          </w:tcPr>
          <w:p w14:paraId="12F8B847" w14:textId="77777777" w:rsidR="00CE5AEF" w:rsidRPr="00CE5AEF" w:rsidRDefault="00CE5AEF" w:rsidP="00CE5AEF">
            <w:pPr>
              <w:keepLines/>
              <w:widowControl w:val="0"/>
              <w:jc w:val="center"/>
              <w:rPr>
                <w:b/>
                <w:bCs/>
              </w:rPr>
            </w:pPr>
            <w:r w:rsidRPr="00CE5AEF">
              <w:rPr>
                <w:b/>
                <w:bCs/>
              </w:rPr>
              <w:t>ESSENTIAL</w:t>
            </w:r>
          </w:p>
        </w:tc>
        <w:tc>
          <w:tcPr>
            <w:tcW w:w="1134" w:type="dxa"/>
          </w:tcPr>
          <w:p w14:paraId="6AC23B8E" w14:textId="77777777" w:rsidR="00CE5AEF" w:rsidRPr="00CE5AEF" w:rsidRDefault="00CE5AEF" w:rsidP="00CE5AEF">
            <w:pPr>
              <w:keepLines/>
              <w:widowControl w:val="0"/>
              <w:jc w:val="center"/>
              <w:rPr>
                <w:b/>
                <w:bCs/>
              </w:rPr>
            </w:pPr>
            <w:r w:rsidRPr="00CE5AEF">
              <w:rPr>
                <w:b/>
                <w:bCs/>
              </w:rPr>
              <w:t>M.O.A.</w:t>
            </w:r>
          </w:p>
        </w:tc>
      </w:tr>
      <w:tr w:rsidR="00CE5AEF" w:rsidRPr="00CE5AEF" w14:paraId="732736B3" w14:textId="77777777" w:rsidTr="00553949">
        <w:tc>
          <w:tcPr>
            <w:tcW w:w="3085" w:type="dxa"/>
          </w:tcPr>
          <w:p w14:paraId="47C8711E" w14:textId="77777777" w:rsidR="00CE5AEF" w:rsidRPr="00CE5AEF" w:rsidRDefault="00CE5AEF" w:rsidP="00CE5AEF">
            <w:pPr>
              <w:keepLines/>
              <w:widowControl w:val="0"/>
              <w:outlineLvl w:val="3"/>
              <w:rPr>
                <w:b/>
                <w:lang w:eastAsia="en-US"/>
              </w:rPr>
            </w:pPr>
            <w:r w:rsidRPr="00CE5AEF">
              <w:rPr>
                <w:b/>
                <w:lang w:eastAsia="en-US"/>
              </w:rPr>
              <w:t>Education/Qualifications</w:t>
            </w:r>
          </w:p>
          <w:p w14:paraId="6FA87133" w14:textId="77777777" w:rsidR="00CE5AEF" w:rsidRPr="00CE5AEF" w:rsidRDefault="00CE5AEF" w:rsidP="00CE5AEF">
            <w:pPr>
              <w:keepLines/>
              <w:widowControl w:val="0"/>
              <w:rPr>
                <w:bCs/>
                <w:lang w:eastAsia="en-US"/>
              </w:rPr>
            </w:pPr>
          </w:p>
          <w:p w14:paraId="2C0BA18C" w14:textId="77777777" w:rsidR="00CE5AEF" w:rsidRPr="00CE5AEF" w:rsidRDefault="00CE5AEF" w:rsidP="00CE5AEF">
            <w:pPr>
              <w:keepLines/>
              <w:widowControl w:val="0"/>
            </w:pPr>
          </w:p>
        </w:tc>
        <w:tc>
          <w:tcPr>
            <w:tcW w:w="5812" w:type="dxa"/>
          </w:tcPr>
          <w:p w14:paraId="5541409D" w14:textId="77777777" w:rsidR="00CE5AEF" w:rsidRPr="00CE5AEF" w:rsidRDefault="00CE5AEF" w:rsidP="00CE5AEF">
            <w:pPr>
              <w:keepLines/>
              <w:widowControl w:val="0"/>
              <w:numPr>
                <w:ilvl w:val="0"/>
                <w:numId w:val="16"/>
              </w:numPr>
              <w:ind w:left="357" w:hanging="357"/>
              <w:contextualSpacing/>
            </w:pPr>
            <w:r w:rsidRPr="00CE5AEF">
              <w:t>CQSW, DipSW or Equivalent social work qualification</w:t>
            </w:r>
          </w:p>
          <w:p w14:paraId="4358AF30" w14:textId="77777777" w:rsidR="00CE5AEF" w:rsidRPr="00CE5AEF" w:rsidRDefault="00CE5AEF" w:rsidP="00CE5AEF">
            <w:pPr>
              <w:keepLines/>
              <w:widowControl w:val="0"/>
              <w:numPr>
                <w:ilvl w:val="0"/>
                <w:numId w:val="16"/>
              </w:numPr>
              <w:ind w:left="357" w:hanging="357"/>
              <w:contextualSpacing/>
            </w:pPr>
            <w:r w:rsidRPr="00CE5AEF">
              <w:t>Registration with the Social Work England.</w:t>
            </w:r>
          </w:p>
        </w:tc>
        <w:tc>
          <w:tcPr>
            <w:tcW w:w="1134" w:type="dxa"/>
          </w:tcPr>
          <w:p w14:paraId="3C458A59" w14:textId="77777777" w:rsidR="00CE5AEF" w:rsidRPr="00CE5AEF" w:rsidRDefault="00CE5AEF" w:rsidP="00CE5AEF">
            <w:pPr>
              <w:keepLines/>
              <w:widowControl w:val="0"/>
            </w:pPr>
            <w:r w:rsidRPr="00CE5AEF">
              <w:t>AF &amp; C</w:t>
            </w:r>
          </w:p>
          <w:p w14:paraId="52D93DDD" w14:textId="77777777" w:rsidR="00CE5AEF" w:rsidRPr="00CE5AEF" w:rsidRDefault="00CE5AEF" w:rsidP="00CE5AEF">
            <w:pPr>
              <w:keepLines/>
              <w:widowControl w:val="0"/>
            </w:pPr>
            <w:r w:rsidRPr="00CE5AEF">
              <w:t>AF &amp; C</w:t>
            </w:r>
          </w:p>
        </w:tc>
      </w:tr>
      <w:tr w:rsidR="00CE5AEF" w:rsidRPr="00CE5AEF" w14:paraId="0BE647F6" w14:textId="77777777" w:rsidTr="00553949">
        <w:tc>
          <w:tcPr>
            <w:tcW w:w="3085" w:type="dxa"/>
          </w:tcPr>
          <w:p w14:paraId="426A750D" w14:textId="77777777" w:rsidR="00CE5AEF" w:rsidRPr="00CE5AEF" w:rsidRDefault="00CE5AEF" w:rsidP="00CE5AEF">
            <w:pPr>
              <w:keepLines/>
              <w:widowControl w:val="0"/>
              <w:outlineLvl w:val="3"/>
              <w:rPr>
                <w:b/>
                <w:lang w:eastAsia="en-US"/>
              </w:rPr>
            </w:pPr>
            <w:r w:rsidRPr="00CE5AEF">
              <w:rPr>
                <w:b/>
                <w:lang w:eastAsia="en-US"/>
              </w:rPr>
              <w:t>Experience</w:t>
            </w:r>
          </w:p>
          <w:p w14:paraId="09194FAA" w14:textId="77777777" w:rsidR="00CE5AEF" w:rsidRPr="00CE5AEF" w:rsidRDefault="00CE5AEF" w:rsidP="00CE5AEF">
            <w:pPr>
              <w:keepLines/>
              <w:widowControl w:val="0"/>
            </w:pPr>
            <w:r w:rsidRPr="00CE5AEF">
              <w:t>(Relevant work and other</w:t>
            </w:r>
          </w:p>
          <w:p w14:paraId="2B11DB5D" w14:textId="77777777" w:rsidR="00CE5AEF" w:rsidRPr="00CE5AEF" w:rsidRDefault="00CE5AEF" w:rsidP="00CE5AEF">
            <w:pPr>
              <w:keepLines/>
              <w:widowControl w:val="0"/>
            </w:pPr>
            <w:r w:rsidRPr="00CE5AEF">
              <w:t>experience)</w:t>
            </w:r>
          </w:p>
          <w:p w14:paraId="671957DF" w14:textId="77777777" w:rsidR="00CE5AEF" w:rsidRPr="00CE5AEF" w:rsidRDefault="00CE5AEF" w:rsidP="00CE5AEF">
            <w:pPr>
              <w:keepLines/>
              <w:widowControl w:val="0"/>
            </w:pPr>
          </w:p>
        </w:tc>
        <w:tc>
          <w:tcPr>
            <w:tcW w:w="5812" w:type="dxa"/>
          </w:tcPr>
          <w:p w14:paraId="524D0517" w14:textId="77777777" w:rsidR="00CE5AEF" w:rsidRPr="00CE5AEF" w:rsidRDefault="00CE5AEF" w:rsidP="00CE5AEF">
            <w:pPr>
              <w:keepLines/>
              <w:widowControl w:val="0"/>
              <w:numPr>
                <w:ilvl w:val="0"/>
                <w:numId w:val="17"/>
              </w:numPr>
              <w:ind w:left="357" w:hanging="357"/>
              <w:contextualSpacing/>
            </w:pPr>
            <w:r w:rsidRPr="00CE5AEF">
              <w:t>Substantial post qualifying experience of therapeutic work with children with mental health problems and their families. (e.g. two years or more).</w:t>
            </w:r>
          </w:p>
          <w:p w14:paraId="6FC91F97" w14:textId="77777777" w:rsidR="00CE5AEF" w:rsidRPr="00CE5AEF" w:rsidRDefault="00CE5AEF" w:rsidP="00CE5AEF">
            <w:pPr>
              <w:keepLines/>
              <w:widowControl w:val="0"/>
              <w:numPr>
                <w:ilvl w:val="0"/>
                <w:numId w:val="17"/>
              </w:numPr>
              <w:ind w:left="357" w:hanging="357"/>
              <w:contextualSpacing/>
            </w:pPr>
            <w:r w:rsidRPr="00CE5AEF">
              <w:t>Experience of assessment and planning interventions in complex cases with children with mental health problems and their families.</w:t>
            </w:r>
          </w:p>
          <w:p w14:paraId="11CDD4B3" w14:textId="77777777" w:rsidR="00CE5AEF" w:rsidRPr="00CE5AEF" w:rsidRDefault="00CE5AEF" w:rsidP="00CE5AEF">
            <w:pPr>
              <w:keepLines/>
              <w:widowControl w:val="0"/>
              <w:numPr>
                <w:ilvl w:val="0"/>
                <w:numId w:val="17"/>
              </w:numPr>
              <w:ind w:left="357" w:hanging="357"/>
              <w:contextualSpacing/>
            </w:pPr>
            <w:r w:rsidRPr="00CE5AEF">
              <w:t>Experience of working with other professionals/agencies and developing positive working relationships.</w:t>
            </w:r>
          </w:p>
          <w:p w14:paraId="20659FC9" w14:textId="77777777" w:rsidR="00CE5AEF" w:rsidRPr="00CE5AEF" w:rsidRDefault="00CE5AEF" w:rsidP="00CE5AEF">
            <w:pPr>
              <w:keepLines/>
              <w:widowControl w:val="0"/>
              <w:numPr>
                <w:ilvl w:val="0"/>
                <w:numId w:val="17"/>
              </w:numPr>
              <w:ind w:left="357" w:hanging="357"/>
              <w:contextualSpacing/>
            </w:pPr>
            <w:r w:rsidRPr="00CE5AEF">
              <w:t>Experience of writing court or similarly formal reports.</w:t>
            </w:r>
          </w:p>
          <w:p w14:paraId="75AFA3CE" w14:textId="77777777" w:rsidR="00CE5AEF" w:rsidRPr="00CE5AEF" w:rsidRDefault="00CE5AEF" w:rsidP="00CE5AEF">
            <w:pPr>
              <w:keepLines/>
              <w:widowControl w:val="0"/>
              <w:numPr>
                <w:ilvl w:val="0"/>
                <w:numId w:val="17"/>
              </w:numPr>
              <w:ind w:left="357" w:hanging="357"/>
              <w:contextualSpacing/>
            </w:pPr>
            <w:r w:rsidRPr="00CE5AEF">
              <w:t>Experience of working with people from ethnic minority backgrounds.</w:t>
            </w:r>
          </w:p>
        </w:tc>
        <w:tc>
          <w:tcPr>
            <w:tcW w:w="1134" w:type="dxa"/>
          </w:tcPr>
          <w:p w14:paraId="6E2C021B" w14:textId="77777777" w:rsidR="00CE5AEF" w:rsidRPr="00CE5AEF" w:rsidRDefault="00CE5AEF" w:rsidP="00CE5AEF">
            <w:pPr>
              <w:keepLines/>
              <w:widowControl w:val="0"/>
            </w:pPr>
            <w:r w:rsidRPr="00CE5AEF">
              <w:t>AF/I</w:t>
            </w:r>
          </w:p>
          <w:p w14:paraId="2959B1C8" w14:textId="77777777" w:rsidR="00CE5AEF" w:rsidRPr="00CE5AEF" w:rsidRDefault="00CE5AEF" w:rsidP="00CE5AEF">
            <w:pPr>
              <w:keepLines/>
              <w:widowControl w:val="0"/>
            </w:pPr>
          </w:p>
          <w:p w14:paraId="710615C0" w14:textId="77777777" w:rsidR="00CE5AEF" w:rsidRPr="00CE5AEF" w:rsidRDefault="00CE5AEF" w:rsidP="00CE5AEF">
            <w:pPr>
              <w:keepLines/>
              <w:widowControl w:val="0"/>
            </w:pPr>
          </w:p>
          <w:p w14:paraId="117D6DA0" w14:textId="77777777" w:rsidR="00CE5AEF" w:rsidRPr="00CE5AEF" w:rsidRDefault="00CE5AEF" w:rsidP="00CE5AEF">
            <w:pPr>
              <w:keepLines/>
              <w:widowControl w:val="0"/>
            </w:pPr>
            <w:r w:rsidRPr="00CE5AEF">
              <w:t>AF/I/T</w:t>
            </w:r>
          </w:p>
          <w:p w14:paraId="13E344CE" w14:textId="77777777" w:rsidR="00CE5AEF" w:rsidRPr="00CE5AEF" w:rsidRDefault="00CE5AEF" w:rsidP="00CE5AEF">
            <w:pPr>
              <w:keepLines/>
              <w:widowControl w:val="0"/>
            </w:pPr>
          </w:p>
          <w:p w14:paraId="10D356B9" w14:textId="77777777" w:rsidR="00CE5AEF" w:rsidRPr="00CE5AEF" w:rsidRDefault="00CE5AEF" w:rsidP="00CE5AEF">
            <w:pPr>
              <w:keepLines/>
              <w:widowControl w:val="0"/>
            </w:pPr>
          </w:p>
          <w:p w14:paraId="16B2C06A" w14:textId="77777777" w:rsidR="00CE5AEF" w:rsidRPr="00CE5AEF" w:rsidRDefault="00CE5AEF" w:rsidP="00CE5AEF">
            <w:pPr>
              <w:keepLines/>
              <w:widowControl w:val="0"/>
            </w:pPr>
            <w:r w:rsidRPr="00CE5AEF">
              <w:t>AF/I</w:t>
            </w:r>
          </w:p>
          <w:p w14:paraId="628C67BD" w14:textId="77777777" w:rsidR="00CE5AEF" w:rsidRPr="00CE5AEF" w:rsidRDefault="00CE5AEF" w:rsidP="00CE5AEF">
            <w:pPr>
              <w:keepLines/>
              <w:widowControl w:val="0"/>
            </w:pPr>
          </w:p>
          <w:p w14:paraId="3F74B792" w14:textId="77777777" w:rsidR="00CE5AEF" w:rsidRPr="00CE5AEF" w:rsidRDefault="00CE5AEF" w:rsidP="00CE5AEF">
            <w:pPr>
              <w:keepLines/>
              <w:widowControl w:val="0"/>
            </w:pPr>
          </w:p>
          <w:p w14:paraId="7BB323D1" w14:textId="77777777" w:rsidR="00CE5AEF" w:rsidRPr="00CE5AEF" w:rsidRDefault="00CE5AEF" w:rsidP="00CE5AEF">
            <w:pPr>
              <w:keepLines/>
              <w:widowControl w:val="0"/>
            </w:pPr>
            <w:r w:rsidRPr="00CE5AEF">
              <w:t>AF/I/T</w:t>
            </w:r>
          </w:p>
          <w:p w14:paraId="22720994" w14:textId="77777777" w:rsidR="00CE5AEF" w:rsidRPr="00CE5AEF" w:rsidRDefault="00CE5AEF" w:rsidP="00CE5AEF">
            <w:pPr>
              <w:keepLines/>
              <w:widowControl w:val="0"/>
            </w:pPr>
            <w:r w:rsidRPr="00CE5AEF">
              <w:t>AF/I</w:t>
            </w:r>
          </w:p>
        </w:tc>
      </w:tr>
      <w:tr w:rsidR="00CE5AEF" w:rsidRPr="00CE5AEF" w14:paraId="326178BB" w14:textId="77777777" w:rsidTr="00553949">
        <w:tc>
          <w:tcPr>
            <w:tcW w:w="3085" w:type="dxa"/>
          </w:tcPr>
          <w:p w14:paraId="1C637000" w14:textId="77777777" w:rsidR="00CE5AEF" w:rsidRPr="00CE5AEF" w:rsidRDefault="00CE5AEF" w:rsidP="00CE5AEF">
            <w:pPr>
              <w:keepLines/>
              <w:widowControl w:val="0"/>
              <w:outlineLvl w:val="3"/>
              <w:rPr>
                <w:b/>
                <w:lang w:eastAsia="en-US"/>
              </w:rPr>
            </w:pPr>
            <w:r w:rsidRPr="00CE5AEF">
              <w:rPr>
                <w:b/>
                <w:lang w:eastAsia="en-US"/>
              </w:rPr>
              <w:t>Skills &amp; Ability</w:t>
            </w:r>
          </w:p>
          <w:p w14:paraId="2DCC7C5A" w14:textId="77777777" w:rsidR="00CE5AEF" w:rsidRPr="00CE5AEF" w:rsidRDefault="00CE5AEF" w:rsidP="00CE5AEF">
            <w:pPr>
              <w:keepLines/>
              <w:widowControl w:val="0"/>
            </w:pPr>
            <w:r w:rsidRPr="00CE5AEF">
              <w:t>e.g. written communication skills, dealing with the public etc.</w:t>
            </w:r>
          </w:p>
          <w:p w14:paraId="18CB660F" w14:textId="77777777" w:rsidR="00CE5AEF" w:rsidRPr="00CE5AEF" w:rsidRDefault="00CE5AEF" w:rsidP="00CE5AEF">
            <w:pPr>
              <w:keepLines/>
              <w:widowControl w:val="0"/>
            </w:pPr>
          </w:p>
        </w:tc>
        <w:tc>
          <w:tcPr>
            <w:tcW w:w="5812" w:type="dxa"/>
          </w:tcPr>
          <w:p w14:paraId="4E170D5D" w14:textId="77777777" w:rsidR="00CE5AEF" w:rsidRPr="00CE5AEF" w:rsidRDefault="00CE5AEF" w:rsidP="00CE5AEF">
            <w:pPr>
              <w:keepLines/>
              <w:widowControl w:val="0"/>
              <w:numPr>
                <w:ilvl w:val="0"/>
                <w:numId w:val="18"/>
              </w:numPr>
              <w:ind w:left="357" w:hanging="357"/>
              <w:contextualSpacing/>
            </w:pPr>
            <w:r w:rsidRPr="00CE5AEF">
              <w:t>Understanding of key roles of a Social Worker and different methods of professional social work practice.</w:t>
            </w:r>
          </w:p>
          <w:p w14:paraId="6568804D" w14:textId="77777777" w:rsidR="00CE5AEF" w:rsidRPr="00CE5AEF" w:rsidRDefault="00CE5AEF" w:rsidP="00CE5AEF">
            <w:pPr>
              <w:keepLines/>
              <w:widowControl w:val="0"/>
              <w:numPr>
                <w:ilvl w:val="0"/>
                <w:numId w:val="18"/>
              </w:numPr>
              <w:ind w:left="357" w:hanging="357"/>
              <w:contextualSpacing/>
            </w:pPr>
            <w:r w:rsidRPr="00CE5AEF">
              <w:t>Understanding of legislation applying to Children and Families work.</w:t>
            </w:r>
          </w:p>
          <w:p w14:paraId="750EE9CE" w14:textId="77777777" w:rsidR="00CE5AEF" w:rsidRPr="00CE5AEF" w:rsidRDefault="00CE5AEF" w:rsidP="00CE5AEF">
            <w:pPr>
              <w:keepLines/>
              <w:widowControl w:val="0"/>
              <w:numPr>
                <w:ilvl w:val="0"/>
                <w:numId w:val="18"/>
              </w:numPr>
              <w:ind w:left="357" w:hanging="357"/>
              <w:contextualSpacing/>
            </w:pPr>
            <w:r w:rsidRPr="00CE5AEF">
              <w:t>Understanding of children’s mental health and its impact on development.</w:t>
            </w:r>
          </w:p>
          <w:p w14:paraId="582C69E3" w14:textId="77777777" w:rsidR="00CE5AEF" w:rsidRPr="00CE5AEF" w:rsidRDefault="00CE5AEF" w:rsidP="00CE5AEF">
            <w:pPr>
              <w:keepLines/>
              <w:widowControl w:val="0"/>
              <w:numPr>
                <w:ilvl w:val="0"/>
                <w:numId w:val="18"/>
              </w:numPr>
              <w:ind w:left="357" w:hanging="357"/>
              <w:contextualSpacing/>
            </w:pPr>
            <w:r w:rsidRPr="00CE5AEF">
              <w:t>Demonstrable skills in assessment and counselling/therapeutic work, including specialised skills relating to a specific method, model or client group.</w:t>
            </w:r>
          </w:p>
          <w:p w14:paraId="3AE71297" w14:textId="77777777" w:rsidR="00CE5AEF" w:rsidRPr="00CE5AEF" w:rsidRDefault="00CE5AEF" w:rsidP="00CE5AEF">
            <w:pPr>
              <w:keepLines/>
              <w:widowControl w:val="0"/>
              <w:numPr>
                <w:ilvl w:val="0"/>
                <w:numId w:val="18"/>
              </w:numPr>
              <w:ind w:left="357" w:hanging="357"/>
              <w:contextualSpacing/>
            </w:pPr>
            <w:r w:rsidRPr="00CE5AEF">
              <w:t>Able to manage caseloads, including complex cases, and offer consultation</w:t>
            </w:r>
          </w:p>
          <w:p w14:paraId="4DC0FEA0" w14:textId="77777777" w:rsidR="00CE5AEF" w:rsidRPr="00CE5AEF" w:rsidRDefault="00CE5AEF" w:rsidP="00CE5AEF">
            <w:pPr>
              <w:keepLines/>
              <w:widowControl w:val="0"/>
              <w:numPr>
                <w:ilvl w:val="0"/>
                <w:numId w:val="18"/>
              </w:numPr>
              <w:ind w:left="357" w:hanging="357"/>
              <w:contextualSpacing/>
            </w:pPr>
            <w:r w:rsidRPr="00CE5AEF">
              <w:t>Ability to support the professional development of social work colleagues through mentoring and training.</w:t>
            </w:r>
          </w:p>
          <w:p w14:paraId="7FF51CCF" w14:textId="77777777" w:rsidR="00CE5AEF" w:rsidRPr="00CE5AEF" w:rsidRDefault="00CE5AEF" w:rsidP="00CE5AEF">
            <w:pPr>
              <w:keepLines/>
              <w:widowControl w:val="0"/>
              <w:numPr>
                <w:ilvl w:val="0"/>
                <w:numId w:val="18"/>
              </w:numPr>
              <w:ind w:left="357" w:hanging="357"/>
              <w:contextualSpacing/>
            </w:pPr>
            <w:r w:rsidRPr="00CE5AEF">
              <w:t>Awareness of the impact of discrimination, disadvantage and social deprivation and a commitment to anti-discriminatory practice.</w:t>
            </w:r>
          </w:p>
          <w:p w14:paraId="795F257C" w14:textId="77777777" w:rsidR="00CE5AEF" w:rsidRPr="00CE5AEF" w:rsidRDefault="00CE5AEF" w:rsidP="00CE5AEF">
            <w:pPr>
              <w:keepLines/>
              <w:widowControl w:val="0"/>
              <w:numPr>
                <w:ilvl w:val="0"/>
                <w:numId w:val="18"/>
              </w:numPr>
              <w:ind w:left="357" w:hanging="357"/>
              <w:contextualSpacing/>
            </w:pPr>
            <w:r w:rsidRPr="00CE5AEF">
              <w:t>Ability to write high quality reports/maintain accurate records.</w:t>
            </w:r>
          </w:p>
          <w:p w14:paraId="522E02A7" w14:textId="77777777" w:rsidR="00CE5AEF" w:rsidRPr="00CE5AEF" w:rsidRDefault="00CE5AEF" w:rsidP="00CE5AEF">
            <w:pPr>
              <w:keepLines/>
              <w:widowControl w:val="0"/>
              <w:numPr>
                <w:ilvl w:val="0"/>
                <w:numId w:val="18"/>
              </w:numPr>
              <w:ind w:left="357" w:hanging="357"/>
              <w:contextualSpacing/>
            </w:pPr>
            <w:r w:rsidRPr="00CE5AEF">
              <w:t>High standard of communication skills.</w:t>
            </w:r>
          </w:p>
          <w:p w14:paraId="4A289D34" w14:textId="77777777" w:rsidR="00CE5AEF" w:rsidRPr="00CE5AEF" w:rsidRDefault="00CE5AEF" w:rsidP="00CE5AEF">
            <w:pPr>
              <w:keepLines/>
              <w:widowControl w:val="0"/>
              <w:numPr>
                <w:ilvl w:val="0"/>
                <w:numId w:val="18"/>
              </w:numPr>
              <w:ind w:left="357" w:hanging="357"/>
              <w:contextualSpacing/>
            </w:pPr>
            <w:r w:rsidRPr="00CE5AEF">
              <w:t>Ability to make formal presentations</w:t>
            </w:r>
          </w:p>
          <w:p w14:paraId="1323BA3F" w14:textId="77777777" w:rsidR="00CE5AEF" w:rsidRPr="00CE5AEF" w:rsidRDefault="00CE5AEF" w:rsidP="00CE5AEF">
            <w:pPr>
              <w:keepLines/>
              <w:widowControl w:val="0"/>
              <w:numPr>
                <w:ilvl w:val="0"/>
                <w:numId w:val="18"/>
              </w:numPr>
              <w:ind w:left="357" w:hanging="357"/>
              <w:contextualSpacing/>
              <w:rPr>
                <w:bCs/>
              </w:rPr>
            </w:pPr>
            <w:r w:rsidRPr="00CE5AEF">
              <w:rPr>
                <w:rFonts w:eastAsia="Calibri"/>
                <w:lang w:eastAsia="en-US"/>
              </w:rPr>
              <w:t xml:space="preserve">An ability to fulfil all spoken aspects of the role with confidence using the English Language as required </w:t>
            </w:r>
            <w:r w:rsidRPr="00CE5AEF">
              <w:rPr>
                <w:rFonts w:eastAsia="Calibri"/>
                <w:lang w:eastAsia="en-US"/>
              </w:rPr>
              <w:lastRenderedPageBreak/>
              <w:t xml:space="preserve">by </w:t>
            </w:r>
            <w:r w:rsidRPr="00CE5AEF">
              <w:rPr>
                <w:b/>
              </w:rPr>
              <w:t>Part 7 of the Immigration Act 2016</w:t>
            </w:r>
          </w:p>
          <w:p w14:paraId="5CACBB02" w14:textId="77777777" w:rsidR="00CE5AEF" w:rsidRPr="00CE5AEF" w:rsidRDefault="00CE5AEF" w:rsidP="00CE5AEF">
            <w:pPr>
              <w:keepLines/>
              <w:widowControl w:val="0"/>
              <w:numPr>
                <w:ilvl w:val="0"/>
                <w:numId w:val="18"/>
              </w:numPr>
              <w:ind w:left="357" w:hanging="357"/>
              <w:contextualSpacing/>
            </w:pPr>
            <w:r w:rsidRPr="00CE5AEF">
              <w:t>Ability to work in a team setting and in partnership with other professionals/agencies</w:t>
            </w:r>
          </w:p>
          <w:p w14:paraId="698F1770" w14:textId="77777777" w:rsidR="00CE5AEF" w:rsidRPr="00CE5AEF" w:rsidRDefault="00CE5AEF" w:rsidP="00CE5AEF">
            <w:pPr>
              <w:keepLines/>
              <w:widowControl w:val="0"/>
              <w:numPr>
                <w:ilvl w:val="0"/>
                <w:numId w:val="18"/>
              </w:numPr>
              <w:ind w:left="357" w:hanging="357"/>
              <w:contextualSpacing/>
            </w:pPr>
            <w:r w:rsidRPr="00CE5AEF">
              <w:t>Able to work with other agencies and forge positive working relationships.</w:t>
            </w:r>
          </w:p>
          <w:p w14:paraId="31830A1E" w14:textId="77777777" w:rsidR="00CE5AEF" w:rsidRPr="00CE5AEF" w:rsidRDefault="00CE5AEF" w:rsidP="00CE5AEF">
            <w:pPr>
              <w:keepLines/>
              <w:widowControl w:val="0"/>
              <w:numPr>
                <w:ilvl w:val="0"/>
                <w:numId w:val="18"/>
              </w:numPr>
              <w:ind w:left="357" w:hanging="357"/>
              <w:contextualSpacing/>
            </w:pPr>
            <w:r w:rsidRPr="00CE5AEF">
              <w:t>Ability to provide leadership in team settings and effectively chair meetings.</w:t>
            </w:r>
          </w:p>
          <w:p w14:paraId="0B27DFFE" w14:textId="77777777" w:rsidR="00CE5AEF" w:rsidRPr="00CE5AEF" w:rsidRDefault="00CE5AEF" w:rsidP="00CE5AEF">
            <w:pPr>
              <w:keepLines/>
              <w:widowControl w:val="0"/>
              <w:numPr>
                <w:ilvl w:val="0"/>
                <w:numId w:val="18"/>
              </w:numPr>
              <w:ind w:left="357" w:hanging="357"/>
              <w:contextualSpacing/>
            </w:pPr>
            <w:r w:rsidRPr="00CE5AEF">
              <w:t>Understanding of the practise and purpose of supervision</w:t>
            </w:r>
          </w:p>
          <w:p w14:paraId="13C8C481" w14:textId="77777777" w:rsidR="00CE5AEF" w:rsidRPr="00CE5AEF" w:rsidRDefault="00CE5AEF" w:rsidP="00CE5AEF">
            <w:pPr>
              <w:keepLines/>
              <w:widowControl w:val="0"/>
              <w:numPr>
                <w:ilvl w:val="0"/>
                <w:numId w:val="18"/>
              </w:numPr>
              <w:ind w:left="357" w:hanging="357"/>
              <w:contextualSpacing/>
            </w:pPr>
            <w:r w:rsidRPr="00CE5AEF">
              <w:t>Prepared to apply and work within procedures, policies and practices laid down by BCT</w:t>
            </w:r>
          </w:p>
          <w:p w14:paraId="1827494E" w14:textId="77777777" w:rsidR="00CE5AEF" w:rsidRPr="00CE5AEF" w:rsidRDefault="00CE5AEF" w:rsidP="00CE5AEF">
            <w:pPr>
              <w:keepLines/>
              <w:widowControl w:val="0"/>
              <w:numPr>
                <w:ilvl w:val="0"/>
                <w:numId w:val="18"/>
              </w:numPr>
              <w:ind w:left="357" w:hanging="357"/>
              <w:contextualSpacing/>
            </w:pPr>
            <w:r w:rsidRPr="00CE5AEF">
              <w:t>Basic level of IT literacy.</w:t>
            </w:r>
          </w:p>
        </w:tc>
        <w:tc>
          <w:tcPr>
            <w:tcW w:w="1134" w:type="dxa"/>
          </w:tcPr>
          <w:p w14:paraId="3633F0E8" w14:textId="77777777" w:rsidR="00CE5AEF" w:rsidRPr="00CE5AEF" w:rsidRDefault="00CE5AEF" w:rsidP="00CE5AEF">
            <w:pPr>
              <w:keepLines/>
              <w:widowControl w:val="0"/>
            </w:pPr>
            <w:r w:rsidRPr="00CE5AEF">
              <w:lastRenderedPageBreak/>
              <w:t>I/P</w:t>
            </w:r>
          </w:p>
          <w:p w14:paraId="01ADB745" w14:textId="77777777" w:rsidR="00CE5AEF" w:rsidRPr="00CE5AEF" w:rsidRDefault="00CE5AEF" w:rsidP="00CE5AEF">
            <w:pPr>
              <w:keepLines/>
              <w:widowControl w:val="0"/>
            </w:pPr>
          </w:p>
          <w:p w14:paraId="005C9462" w14:textId="77777777" w:rsidR="00CE5AEF" w:rsidRPr="00CE5AEF" w:rsidRDefault="00CE5AEF" w:rsidP="00CE5AEF">
            <w:pPr>
              <w:keepLines/>
              <w:widowControl w:val="0"/>
            </w:pPr>
            <w:r w:rsidRPr="00CE5AEF">
              <w:t>I</w:t>
            </w:r>
          </w:p>
          <w:p w14:paraId="7AB51D8F" w14:textId="77777777" w:rsidR="00CE5AEF" w:rsidRPr="00CE5AEF" w:rsidRDefault="00CE5AEF" w:rsidP="00CE5AEF">
            <w:pPr>
              <w:keepLines/>
              <w:widowControl w:val="0"/>
            </w:pPr>
          </w:p>
          <w:p w14:paraId="113C035D" w14:textId="77777777" w:rsidR="00CE5AEF" w:rsidRPr="00CE5AEF" w:rsidRDefault="00CE5AEF" w:rsidP="00CE5AEF">
            <w:pPr>
              <w:keepLines/>
              <w:widowControl w:val="0"/>
            </w:pPr>
            <w:r w:rsidRPr="00CE5AEF">
              <w:t>I</w:t>
            </w:r>
          </w:p>
          <w:p w14:paraId="4659B936" w14:textId="77777777" w:rsidR="00CE5AEF" w:rsidRPr="00CE5AEF" w:rsidRDefault="00CE5AEF" w:rsidP="00CE5AEF">
            <w:pPr>
              <w:keepLines/>
              <w:widowControl w:val="0"/>
            </w:pPr>
          </w:p>
          <w:p w14:paraId="7B232FD2" w14:textId="77777777" w:rsidR="00CE5AEF" w:rsidRPr="00CE5AEF" w:rsidRDefault="00CE5AEF" w:rsidP="00CE5AEF">
            <w:pPr>
              <w:keepLines/>
              <w:widowControl w:val="0"/>
            </w:pPr>
            <w:r w:rsidRPr="00CE5AEF">
              <w:t>I/T</w:t>
            </w:r>
          </w:p>
          <w:p w14:paraId="0FEE7803" w14:textId="77777777" w:rsidR="00CE5AEF" w:rsidRPr="00CE5AEF" w:rsidRDefault="00CE5AEF" w:rsidP="00CE5AEF">
            <w:pPr>
              <w:keepLines/>
              <w:widowControl w:val="0"/>
            </w:pPr>
          </w:p>
          <w:p w14:paraId="4A7ED425" w14:textId="77777777" w:rsidR="00CE5AEF" w:rsidRPr="00CE5AEF" w:rsidRDefault="00CE5AEF" w:rsidP="00CE5AEF">
            <w:pPr>
              <w:keepLines/>
              <w:widowControl w:val="0"/>
            </w:pPr>
          </w:p>
          <w:p w14:paraId="7E9D6D19" w14:textId="77777777" w:rsidR="00CE5AEF" w:rsidRPr="00CE5AEF" w:rsidRDefault="00CE5AEF" w:rsidP="00CE5AEF">
            <w:pPr>
              <w:keepLines/>
              <w:widowControl w:val="0"/>
            </w:pPr>
          </w:p>
          <w:p w14:paraId="786F5A3B" w14:textId="77777777" w:rsidR="00CE5AEF" w:rsidRPr="00CE5AEF" w:rsidRDefault="00CE5AEF" w:rsidP="00CE5AEF">
            <w:pPr>
              <w:keepLines/>
              <w:widowControl w:val="0"/>
            </w:pPr>
            <w:r w:rsidRPr="00CE5AEF">
              <w:t>I</w:t>
            </w:r>
          </w:p>
          <w:p w14:paraId="62E576E7" w14:textId="77777777" w:rsidR="00CE5AEF" w:rsidRPr="00CE5AEF" w:rsidRDefault="00CE5AEF" w:rsidP="00CE5AEF">
            <w:pPr>
              <w:keepLines/>
              <w:widowControl w:val="0"/>
            </w:pPr>
          </w:p>
          <w:p w14:paraId="180F644C" w14:textId="77777777" w:rsidR="00CE5AEF" w:rsidRPr="00CE5AEF" w:rsidRDefault="00CE5AEF" w:rsidP="00CE5AEF">
            <w:pPr>
              <w:keepLines/>
              <w:widowControl w:val="0"/>
            </w:pPr>
            <w:r w:rsidRPr="00CE5AEF">
              <w:t>I</w:t>
            </w:r>
          </w:p>
          <w:p w14:paraId="21876C10" w14:textId="77777777" w:rsidR="00CE5AEF" w:rsidRPr="00CE5AEF" w:rsidRDefault="00CE5AEF" w:rsidP="00CE5AEF">
            <w:pPr>
              <w:keepLines/>
              <w:widowControl w:val="0"/>
            </w:pPr>
          </w:p>
          <w:p w14:paraId="63495AFB" w14:textId="77777777" w:rsidR="00CE5AEF" w:rsidRPr="00CE5AEF" w:rsidRDefault="00CE5AEF" w:rsidP="00CE5AEF">
            <w:pPr>
              <w:keepLines/>
              <w:widowControl w:val="0"/>
            </w:pPr>
          </w:p>
          <w:p w14:paraId="10343FBB" w14:textId="77777777" w:rsidR="00CE5AEF" w:rsidRPr="00CE5AEF" w:rsidRDefault="00CE5AEF" w:rsidP="00CE5AEF">
            <w:pPr>
              <w:keepLines/>
              <w:widowControl w:val="0"/>
            </w:pPr>
            <w:r w:rsidRPr="00CE5AEF">
              <w:t>I</w:t>
            </w:r>
          </w:p>
          <w:p w14:paraId="3F7D95AB" w14:textId="77777777" w:rsidR="00CE5AEF" w:rsidRPr="00CE5AEF" w:rsidRDefault="00CE5AEF" w:rsidP="00CE5AEF">
            <w:pPr>
              <w:keepLines/>
              <w:widowControl w:val="0"/>
            </w:pPr>
          </w:p>
          <w:p w14:paraId="4FE38574" w14:textId="77777777" w:rsidR="00CE5AEF" w:rsidRPr="00CE5AEF" w:rsidRDefault="00CE5AEF" w:rsidP="00CE5AEF">
            <w:pPr>
              <w:keepLines/>
              <w:widowControl w:val="0"/>
            </w:pPr>
          </w:p>
          <w:p w14:paraId="6683A627" w14:textId="77777777" w:rsidR="00CE5AEF" w:rsidRPr="00CE5AEF" w:rsidRDefault="00CE5AEF" w:rsidP="00CE5AEF">
            <w:pPr>
              <w:keepLines/>
              <w:widowControl w:val="0"/>
            </w:pPr>
            <w:r w:rsidRPr="00CE5AEF">
              <w:t>I</w:t>
            </w:r>
          </w:p>
          <w:p w14:paraId="638A1F66" w14:textId="77777777" w:rsidR="00CE5AEF" w:rsidRPr="00CE5AEF" w:rsidRDefault="00CE5AEF" w:rsidP="00CE5AEF">
            <w:pPr>
              <w:keepLines/>
              <w:widowControl w:val="0"/>
            </w:pPr>
          </w:p>
          <w:p w14:paraId="44E38836" w14:textId="77777777" w:rsidR="00CE5AEF" w:rsidRPr="00CE5AEF" w:rsidRDefault="00CE5AEF" w:rsidP="00CE5AEF">
            <w:pPr>
              <w:keepLines/>
              <w:widowControl w:val="0"/>
            </w:pPr>
            <w:r w:rsidRPr="00CE5AEF">
              <w:t>I</w:t>
            </w:r>
          </w:p>
          <w:p w14:paraId="67ED58A1" w14:textId="77777777" w:rsidR="00CE5AEF" w:rsidRPr="00CE5AEF" w:rsidRDefault="00CE5AEF" w:rsidP="00CE5AEF">
            <w:pPr>
              <w:keepLines/>
              <w:widowControl w:val="0"/>
            </w:pPr>
            <w:r w:rsidRPr="00CE5AEF">
              <w:t>I/P</w:t>
            </w:r>
          </w:p>
          <w:p w14:paraId="176E109A" w14:textId="77777777" w:rsidR="00CE5AEF" w:rsidRPr="00CE5AEF" w:rsidRDefault="00CE5AEF" w:rsidP="00CE5AEF">
            <w:pPr>
              <w:keepLines/>
              <w:widowControl w:val="0"/>
            </w:pPr>
            <w:r w:rsidRPr="00CE5AEF">
              <w:t>I</w:t>
            </w:r>
          </w:p>
          <w:p w14:paraId="747F9DF0" w14:textId="77777777" w:rsidR="00CE5AEF" w:rsidRPr="00CE5AEF" w:rsidRDefault="00CE5AEF" w:rsidP="00CE5AEF">
            <w:pPr>
              <w:keepLines/>
              <w:widowControl w:val="0"/>
            </w:pPr>
          </w:p>
          <w:p w14:paraId="5EDAF0A7" w14:textId="77777777" w:rsidR="00CE5AEF" w:rsidRPr="00CE5AEF" w:rsidRDefault="00CE5AEF" w:rsidP="00CE5AEF">
            <w:pPr>
              <w:keepLines/>
              <w:widowControl w:val="0"/>
            </w:pPr>
          </w:p>
          <w:p w14:paraId="104F293D" w14:textId="77777777" w:rsidR="00CE5AEF" w:rsidRPr="00CE5AEF" w:rsidRDefault="00CE5AEF" w:rsidP="00CE5AEF">
            <w:pPr>
              <w:keepLines/>
              <w:widowControl w:val="0"/>
            </w:pPr>
            <w:r w:rsidRPr="00CE5AEF">
              <w:t>I</w:t>
            </w:r>
          </w:p>
          <w:p w14:paraId="47EDB239" w14:textId="77777777" w:rsidR="00CE5AEF" w:rsidRPr="00CE5AEF" w:rsidRDefault="00CE5AEF" w:rsidP="00CE5AEF">
            <w:pPr>
              <w:keepLines/>
              <w:widowControl w:val="0"/>
            </w:pPr>
          </w:p>
          <w:p w14:paraId="04DAFCDE" w14:textId="77777777" w:rsidR="00CE5AEF" w:rsidRPr="00CE5AEF" w:rsidRDefault="00CE5AEF" w:rsidP="00CE5AEF">
            <w:pPr>
              <w:keepLines/>
              <w:widowControl w:val="0"/>
            </w:pPr>
            <w:r w:rsidRPr="00CE5AEF">
              <w:t>I</w:t>
            </w:r>
          </w:p>
          <w:p w14:paraId="6023810D" w14:textId="77777777" w:rsidR="00CE5AEF" w:rsidRPr="00CE5AEF" w:rsidRDefault="00CE5AEF" w:rsidP="00CE5AEF">
            <w:pPr>
              <w:keepLines/>
              <w:widowControl w:val="0"/>
            </w:pPr>
          </w:p>
          <w:p w14:paraId="4D1AB699" w14:textId="77777777" w:rsidR="00CE5AEF" w:rsidRPr="00CE5AEF" w:rsidRDefault="00CE5AEF" w:rsidP="00CE5AEF">
            <w:pPr>
              <w:keepLines/>
              <w:widowControl w:val="0"/>
            </w:pPr>
            <w:r w:rsidRPr="00CE5AEF">
              <w:t>I</w:t>
            </w:r>
          </w:p>
          <w:p w14:paraId="14DBF47C" w14:textId="77777777" w:rsidR="00CE5AEF" w:rsidRPr="00CE5AEF" w:rsidRDefault="00CE5AEF" w:rsidP="00CE5AEF">
            <w:pPr>
              <w:keepLines/>
              <w:widowControl w:val="0"/>
            </w:pPr>
          </w:p>
          <w:p w14:paraId="553EF7E9" w14:textId="77777777" w:rsidR="00CE5AEF" w:rsidRPr="00CE5AEF" w:rsidRDefault="00CE5AEF" w:rsidP="00CE5AEF">
            <w:pPr>
              <w:keepLines/>
              <w:widowControl w:val="0"/>
            </w:pPr>
            <w:r w:rsidRPr="00CE5AEF">
              <w:t>I</w:t>
            </w:r>
          </w:p>
          <w:p w14:paraId="6BB98EB1" w14:textId="77777777" w:rsidR="00CE5AEF" w:rsidRPr="00CE5AEF" w:rsidRDefault="00CE5AEF" w:rsidP="00CE5AEF">
            <w:pPr>
              <w:keepLines/>
              <w:widowControl w:val="0"/>
            </w:pPr>
          </w:p>
          <w:p w14:paraId="48A40F77" w14:textId="77777777" w:rsidR="00CE5AEF" w:rsidRPr="00CE5AEF" w:rsidRDefault="00CE5AEF" w:rsidP="00CE5AEF">
            <w:pPr>
              <w:keepLines/>
              <w:widowControl w:val="0"/>
            </w:pPr>
            <w:r w:rsidRPr="00CE5AEF">
              <w:t>I</w:t>
            </w:r>
          </w:p>
          <w:p w14:paraId="58F2291D" w14:textId="77777777" w:rsidR="00CE5AEF" w:rsidRPr="00CE5AEF" w:rsidRDefault="00CE5AEF" w:rsidP="00CE5AEF">
            <w:pPr>
              <w:keepLines/>
              <w:widowControl w:val="0"/>
            </w:pPr>
          </w:p>
          <w:p w14:paraId="5D20120E" w14:textId="77777777" w:rsidR="00CE5AEF" w:rsidRPr="00CE5AEF" w:rsidRDefault="00CE5AEF" w:rsidP="00CE5AEF">
            <w:pPr>
              <w:keepLines/>
              <w:widowControl w:val="0"/>
            </w:pPr>
            <w:r w:rsidRPr="00CE5AEF">
              <w:t>I &amp; T</w:t>
            </w:r>
          </w:p>
        </w:tc>
      </w:tr>
      <w:tr w:rsidR="00CE5AEF" w:rsidRPr="00CE5AEF" w14:paraId="2BD508CC" w14:textId="77777777" w:rsidTr="00553949">
        <w:tc>
          <w:tcPr>
            <w:tcW w:w="3085" w:type="dxa"/>
          </w:tcPr>
          <w:p w14:paraId="60616903" w14:textId="77777777" w:rsidR="00CE5AEF" w:rsidRPr="00CE5AEF" w:rsidRDefault="00CE5AEF" w:rsidP="00CE5AEF">
            <w:pPr>
              <w:keepLines/>
              <w:widowControl w:val="0"/>
              <w:outlineLvl w:val="3"/>
              <w:rPr>
                <w:b/>
                <w:lang w:eastAsia="en-US"/>
              </w:rPr>
            </w:pPr>
            <w:r w:rsidRPr="00CE5AEF">
              <w:rPr>
                <w:b/>
                <w:lang w:eastAsia="en-US"/>
              </w:rPr>
              <w:lastRenderedPageBreak/>
              <w:t>Training</w:t>
            </w:r>
          </w:p>
          <w:p w14:paraId="14067215" w14:textId="77777777" w:rsidR="00CE5AEF" w:rsidRPr="00CE5AEF" w:rsidRDefault="00CE5AEF" w:rsidP="00CE5AEF">
            <w:pPr>
              <w:keepLines/>
              <w:widowControl w:val="0"/>
            </w:pPr>
          </w:p>
        </w:tc>
        <w:tc>
          <w:tcPr>
            <w:tcW w:w="5812" w:type="dxa"/>
          </w:tcPr>
          <w:p w14:paraId="565348E0" w14:textId="77777777" w:rsidR="00CE5AEF" w:rsidRPr="00CE5AEF" w:rsidRDefault="00CE5AEF" w:rsidP="00CE5AEF">
            <w:pPr>
              <w:keepLines/>
              <w:widowControl w:val="0"/>
              <w:numPr>
                <w:ilvl w:val="0"/>
                <w:numId w:val="19"/>
              </w:numPr>
              <w:ind w:left="357" w:hanging="357"/>
              <w:contextualSpacing/>
            </w:pPr>
            <w:r w:rsidRPr="00CE5AEF">
              <w:t>Evidence of post qualification CPD and willing to participate in further training, including training others.</w:t>
            </w:r>
          </w:p>
          <w:p w14:paraId="541F8A85" w14:textId="77777777" w:rsidR="00CE5AEF" w:rsidRPr="00CE5AEF" w:rsidRDefault="00CE5AEF" w:rsidP="00CE5AEF">
            <w:pPr>
              <w:keepLines/>
              <w:widowControl w:val="0"/>
              <w:numPr>
                <w:ilvl w:val="0"/>
                <w:numId w:val="19"/>
              </w:numPr>
              <w:ind w:left="357" w:hanging="357"/>
              <w:contextualSpacing/>
            </w:pPr>
            <w:r w:rsidRPr="00CE5AEF">
              <w:t>Evidence of post qualifying training in therapeutic models/practice relevant to emotional wellbeing of looked after children.</w:t>
            </w:r>
          </w:p>
        </w:tc>
        <w:tc>
          <w:tcPr>
            <w:tcW w:w="1134" w:type="dxa"/>
          </w:tcPr>
          <w:p w14:paraId="591205A7" w14:textId="77777777" w:rsidR="00CE5AEF" w:rsidRPr="00CE5AEF" w:rsidRDefault="00CE5AEF" w:rsidP="00CE5AEF">
            <w:pPr>
              <w:keepLines/>
              <w:widowControl w:val="0"/>
            </w:pPr>
            <w:r w:rsidRPr="00CE5AEF">
              <w:t>AF/I</w:t>
            </w:r>
          </w:p>
          <w:p w14:paraId="236FC2BE" w14:textId="77777777" w:rsidR="00CE5AEF" w:rsidRPr="00CE5AEF" w:rsidRDefault="00CE5AEF" w:rsidP="00CE5AEF">
            <w:pPr>
              <w:keepLines/>
              <w:widowControl w:val="0"/>
            </w:pPr>
          </w:p>
          <w:p w14:paraId="118EBC28" w14:textId="77777777" w:rsidR="00CE5AEF" w:rsidRPr="00CE5AEF" w:rsidRDefault="00CE5AEF" w:rsidP="00CE5AEF">
            <w:pPr>
              <w:keepLines/>
              <w:widowControl w:val="0"/>
            </w:pPr>
            <w:r w:rsidRPr="00CE5AEF">
              <w:t>AF/I</w:t>
            </w:r>
          </w:p>
        </w:tc>
      </w:tr>
      <w:tr w:rsidR="00CE5AEF" w:rsidRPr="00CE5AEF" w14:paraId="44ACB3DC" w14:textId="77777777" w:rsidTr="00553949">
        <w:tc>
          <w:tcPr>
            <w:tcW w:w="3085" w:type="dxa"/>
          </w:tcPr>
          <w:p w14:paraId="26BF51C7" w14:textId="77777777" w:rsidR="00CE5AEF" w:rsidRPr="00CE5AEF" w:rsidRDefault="00CE5AEF" w:rsidP="00CE5AEF">
            <w:pPr>
              <w:keepLines/>
              <w:widowControl w:val="0"/>
              <w:outlineLvl w:val="3"/>
              <w:rPr>
                <w:b/>
                <w:lang w:eastAsia="en-US"/>
              </w:rPr>
            </w:pPr>
            <w:r w:rsidRPr="00CE5AEF">
              <w:rPr>
                <w:b/>
                <w:lang w:eastAsia="en-US"/>
              </w:rPr>
              <w:t>Other</w:t>
            </w:r>
          </w:p>
          <w:p w14:paraId="14B106B4" w14:textId="77777777" w:rsidR="00CE5AEF" w:rsidRPr="00CE5AEF" w:rsidRDefault="00CE5AEF" w:rsidP="00CE5AEF">
            <w:pPr>
              <w:keepLines/>
              <w:widowControl w:val="0"/>
            </w:pPr>
          </w:p>
        </w:tc>
        <w:tc>
          <w:tcPr>
            <w:tcW w:w="5812" w:type="dxa"/>
          </w:tcPr>
          <w:p w14:paraId="665ADED6" w14:textId="77777777" w:rsidR="00CE5AEF" w:rsidRPr="00CE5AEF" w:rsidRDefault="00CE5AEF" w:rsidP="00CE5AEF">
            <w:pPr>
              <w:keepLines/>
              <w:widowControl w:val="0"/>
              <w:numPr>
                <w:ilvl w:val="0"/>
                <w:numId w:val="20"/>
              </w:numPr>
              <w:ind w:left="357" w:hanging="357"/>
              <w:contextualSpacing/>
              <w:rPr>
                <w:lang w:eastAsia="en-US"/>
              </w:rPr>
            </w:pPr>
            <w:r w:rsidRPr="00CE5AEF">
              <w:rPr>
                <w:lang w:eastAsia="en-US"/>
              </w:rPr>
              <w:t>Awareness of needs of people in multi-cultural society.</w:t>
            </w:r>
          </w:p>
          <w:p w14:paraId="4723A177" w14:textId="77777777" w:rsidR="00CE5AEF" w:rsidRPr="00CE5AEF" w:rsidRDefault="00CE5AEF" w:rsidP="00CE5AEF">
            <w:pPr>
              <w:keepLines/>
              <w:widowControl w:val="0"/>
              <w:numPr>
                <w:ilvl w:val="0"/>
                <w:numId w:val="20"/>
              </w:numPr>
              <w:ind w:left="357" w:hanging="357"/>
              <w:contextualSpacing/>
              <w:rPr>
                <w:lang w:eastAsia="en-US"/>
              </w:rPr>
            </w:pPr>
            <w:r w:rsidRPr="00CE5AEF">
              <w:rPr>
                <w:lang w:eastAsia="en-US"/>
              </w:rPr>
              <w:t>Understanding of disadvantage and social deprivation.</w:t>
            </w:r>
          </w:p>
          <w:p w14:paraId="3CF63762" w14:textId="77777777" w:rsidR="00CE5AEF" w:rsidRPr="00CE5AEF" w:rsidRDefault="00CE5AEF" w:rsidP="00CE5AEF">
            <w:pPr>
              <w:keepLines/>
              <w:widowControl w:val="0"/>
              <w:numPr>
                <w:ilvl w:val="0"/>
                <w:numId w:val="20"/>
              </w:numPr>
              <w:ind w:left="357" w:hanging="357"/>
              <w:contextualSpacing/>
              <w:rPr>
                <w:lang w:eastAsia="en-US"/>
              </w:rPr>
            </w:pPr>
            <w:r w:rsidRPr="00CE5AEF">
              <w:rPr>
                <w:lang w:eastAsia="en-US"/>
              </w:rPr>
              <w:t>Able to demonstrate personal commitment to equality of opportunity and anti-discriminatory practice.</w:t>
            </w:r>
          </w:p>
          <w:p w14:paraId="4CB78CAF" w14:textId="77777777" w:rsidR="00CE5AEF" w:rsidRPr="00CE5AEF" w:rsidRDefault="00CE5AEF" w:rsidP="00CE5AEF">
            <w:pPr>
              <w:keepLines/>
              <w:widowControl w:val="0"/>
              <w:numPr>
                <w:ilvl w:val="0"/>
                <w:numId w:val="20"/>
              </w:numPr>
              <w:ind w:left="357" w:hanging="357"/>
              <w:contextualSpacing/>
            </w:pPr>
            <w:r w:rsidRPr="00CE5AEF">
              <w:rPr>
                <w:lang w:eastAsia="en-US"/>
              </w:rPr>
              <w:t>Prepared to work flexibly, to meet the needs of both the service and service users.</w:t>
            </w:r>
          </w:p>
        </w:tc>
        <w:tc>
          <w:tcPr>
            <w:tcW w:w="1134" w:type="dxa"/>
          </w:tcPr>
          <w:p w14:paraId="389CE67F" w14:textId="77777777" w:rsidR="00CE5AEF" w:rsidRPr="00CE5AEF" w:rsidRDefault="00CE5AEF" w:rsidP="00CE5AEF">
            <w:pPr>
              <w:keepLines/>
              <w:widowControl w:val="0"/>
            </w:pPr>
            <w:r w:rsidRPr="00CE5AEF">
              <w:t>AF/I</w:t>
            </w:r>
          </w:p>
          <w:p w14:paraId="76437691" w14:textId="77777777" w:rsidR="00CE5AEF" w:rsidRPr="00CE5AEF" w:rsidRDefault="00CE5AEF" w:rsidP="00CE5AEF">
            <w:pPr>
              <w:keepLines/>
              <w:widowControl w:val="0"/>
            </w:pPr>
          </w:p>
          <w:p w14:paraId="1528901D" w14:textId="77777777" w:rsidR="00CE5AEF" w:rsidRPr="00CE5AEF" w:rsidRDefault="00CE5AEF" w:rsidP="00CE5AEF">
            <w:pPr>
              <w:keepLines/>
              <w:widowControl w:val="0"/>
            </w:pPr>
            <w:r w:rsidRPr="00CE5AEF">
              <w:t>I</w:t>
            </w:r>
          </w:p>
          <w:p w14:paraId="502D70B1" w14:textId="77777777" w:rsidR="00CE5AEF" w:rsidRPr="00CE5AEF" w:rsidRDefault="00CE5AEF" w:rsidP="00CE5AEF">
            <w:pPr>
              <w:keepLines/>
              <w:widowControl w:val="0"/>
            </w:pPr>
          </w:p>
          <w:p w14:paraId="7A490D11" w14:textId="77777777" w:rsidR="00CE5AEF" w:rsidRPr="00CE5AEF" w:rsidRDefault="00CE5AEF" w:rsidP="00CE5AEF">
            <w:pPr>
              <w:keepLines/>
              <w:widowControl w:val="0"/>
            </w:pPr>
            <w:r w:rsidRPr="00CE5AEF">
              <w:t>I</w:t>
            </w:r>
          </w:p>
          <w:p w14:paraId="5F872C0D" w14:textId="77777777" w:rsidR="00CE5AEF" w:rsidRPr="00CE5AEF" w:rsidRDefault="00CE5AEF" w:rsidP="00CE5AEF">
            <w:pPr>
              <w:keepLines/>
              <w:widowControl w:val="0"/>
            </w:pPr>
          </w:p>
          <w:p w14:paraId="5FB1D7B2" w14:textId="77777777" w:rsidR="00CE5AEF" w:rsidRPr="00CE5AEF" w:rsidRDefault="00CE5AEF" w:rsidP="00CE5AEF">
            <w:pPr>
              <w:keepLines/>
              <w:widowControl w:val="0"/>
            </w:pPr>
            <w:r w:rsidRPr="00CE5AEF">
              <w:t>I</w:t>
            </w:r>
          </w:p>
        </w:tc>
      </w:tr>
    </w:tbl>
    <w:p w14:paraId="307CE3DA" w14:textId="77777777" w:rsidR="00CE5AEF" w:rsidRPr="00CE5AEF" w:rsidRDefault="00CE5AEF" w:rsidP="00CE5AEF">
      <w:pPr>
        <w:keepLines/>
        <w:widowControl w:val="0"/>
      </w:pPr>
    </w:p>
    <w:p w14:paraId="423DEF5F" w14:textId="77777777" w:rsidR="00CE5AEF" w:rsidRPr="00CE5AEF" w:rsidRDefault="00CE5AEF" w:rsidP="00CE5AEF">
      <w:pPr>
        <w:keepLines/>
        <w:widowControl w:val="0"/>
      </w:pPr>
    </w:p>
    <w:p w14:paraId="5D14ECCC" w14:textId="77777777" w:rsidR="00CE5AEF" w:rsidRPr="00CE5AEF" w:rsidRDefault="00CE5AEF" w:rsidP="00CE5AEF">
      <w:pPr>
        <w:keepLines/>
        <w:widowControl w:val="0"/>
        <w:jc w:val="center"/>
      </w:pPr>
      <w:r w:rsidRPr="00CE5AEF">
        <w:rPr>
          <w:b/>
        </w:rPr>
        <w:t>Birmingham Children’s Trust</w:t>
      </w:r>
      <w:r w:rsidRPr="00CE5AEF">
        <w:t xml:space="preserve"> is </w:t>
      </w:r>
      <w:r w:rsidRPr="00CE5AEF">
        <w:rPr>
          <w:b/>
        </w:rPr>
        <w:t>committed to safeguarding</w:t>
      </w:r>
      <w:r w:rsidRPr="00CE5AEF">
        <w:t xml:space="preserve"> and </w:t>
      </w:r>
      <w:r w:rsidRPr="00CE5AEF">
        <w:rPr>
          <w:b/>
        </w:rPr>
        <w:t>promoting the welfare of children and young people</w:t>
      </w:r>
      <w:r w:rsidRPr="00CE5AEF">
        <w:t xml:space="preserve"> and expects all staff to share this commitment</w:t>
      </w:r>
    </w:p>
    <w:p w14:paraId="06CD2D6C" w14:textId="77777777" w:rsidR="00CE5AEF" w:rsidRPr="00CE5AEF" w:rsidRDefault="00CE5AEF" w:rsidP="00CE5AEF">
      <w:pPr>
        <w:keepLines/>
        <w:widowControl w:val="0"/>
      </w:pPr>
    </w:p>
    <w:p w14:paraId="08543D83" w14:textId="77777777" w:rsidR="00CE5AEF" w:rsidRPr="00CE5AEF" w:rsidRDefault="00CE5AEF" w:rsidP="00CE5AEF">
      <w:pPr>
        <w:keepLines/>
        <w:widowControl w:val="0"/>
      </w:pPr>
      <w:r w:rsidRPr="00CE5AEF">
        <w:t xml:space="preserve">All staff are expected to </w:t>
      </w:r>
      <w:r w:rsidRPr="00CE5AEF">
        <w:rPr>
          <w:b/>
        </w:rPr>
        <w:t>understand</w:t>
      </w:r>
      <w:r w:rsidRPr="00CE5AEF">
        <w:t xml:space="preserve"> and be </w:t>
      </w:r>
      <w:r w:rsidRPr="00CE5AEF">
        <w:rPr>
          <w:b/>
        </w:rPr>
        <w:t>committed</w:t>
      </w:r>
      <w:r w:rsidRPr="00CE5AEF">
        <w:t xml:space="preserve"> to Equal Opportunities in employment and service delivery.</w:t>
      </w:r>
    </w:p>
    <w:p w14:paraId="22C883B0" w14:textId="77777777" w:rsidR="00CE5AEF" w:rsidRPr="00CE5AEF" w:rsidRDefault="00CE5AEF" w:rsidP="00CE5AEF">
      <w:pPr>
        <w:keepLines/>
        <w:widowControl w:val="0"/>
      </w:pPr>
    </w:p>
    <w:p w14:paraId="0170BA27" w14:textId="77777777" w:rsidR="00CE5AEF" w:rsidRPr="00CE5AEF" w:rsidRDefault="00CE5AEF" w:rsidP="00CE5AEF">
      <w:pPr>
        <w:keepLines/>
        <w:widowControl w:val="0"/>
      </w:pPr>
    </w:p>
    <w:p w14:paraId="1A172176" w14:textId="77777777" w:rsidR="00CE5AEF" w:rsidRPr="009571C8" w:rsidRDefault="00CE5AEF" w:rsidP="00BE5DF5">
      <w:pPr>
        <w:jc w:val="center"/>
      </w:pPr>
    </w:p>
    <w:sectPr w:rsidR="00CE5AEF" w:rsidRPr="009571C8" w:rsidSect="00EB6F11">
      <w:headerReference w:type="default" r:id="rId8"/>
      <w:footerReference w:type="even" r:id="rId9"/>
      <w:footerReference w:type="default" r:id="rId10"/>
      <w:headerReference w:type="first" r:id="rId11"/>
      <w:footerReference w:type="first" r:id="rId12"/>
      <w:pgSz w:w="11906" w:h="16838" w:code="9"/>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5DA9B" w14:textId="77777777" w:rsidR="00A92127" w:rsidRDefault="00A92127">
      <w:r>
        <w:separator/>
      </w:r>
    </w:p>
  </w:endnote>
  <w:endnote w:type="continuationSeparator" w:id="0">
    <w:p w14:paraId="42B58175" w14:textId="77777777" w:rsidR="00A92127" w:rsidRDefault="00A92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DE6B" w14:textId="77777777" w:rsidR="00393553" w:rsidRDefault="00393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C107" w14:textId="77777777" w:rsidR="00393553" w:rsidRDefault="003935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0AF0" w14:textId="77777777" w:rsidR="0016304C" w:rsidRDefault="0016304C" w:rsidP="00DB6B9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6190A" w14:textId="77777777" w:rsidR="00A92127" w:rsidRDefault="00A92127">
      <w:r>
        <w:separator/>
      </w:r>
    </w:p>
  </w:footnote>
  <w:footnote w:type="continuationSeparator" w:id="0">
    <w:p w14:paraId="4424C5A0" w14:textId="77777777" w:rsidR="00A92127" w:rsidRDefault="00A92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8EEFD" w14:textId="77777777" w:rsidR="0016304C" w:rsidRDefault="0016304C">
    <w:pPr>
      <w:pStyle w:val="Header"/>
      <w:jc w:val="right"/>
    </w:pPr>
    <w:r>
      <w:fldChar w:fldCharType="begin"/>
    </w:r>
    <w:r>
      <w:instrText xml:space="preserve"> PAGE   \* MERGEFORMAT </w:instrText>
    </w:r>
    <w:r>
      <w:fldChar w:fldCharType="separate"/>
    </w:r>
    <w:r w:rsidR="004F5A29">
      <w:rPr>
        <w:noProof/>
      </w:rPr>
      <w:t>2</w:t>
    </w:r>
    <w:r>
      <w:rPr>
        <w:noProof/>
      </w:rPr>
      <w:fldChar w:fldCharType="end"/>
    </w:r>
  </w:p>
  <w:p w14:paraId="1E4529B8" w14:textId="77777777" w:rsidR="0016304C" w:rsidRDefault="00163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2005" w14:textId="77777777" w:rsidR="0016304C" w:rsidRDefault="005915CE" w:rsidP="000E2A6B">
    <w:pPr>
      <w:pStyle w:val="Header"/>
    </w:pPr>
    <w:r>
      <w:rPr>
        <w:noProof/>
      </w:rPr>
      <w:pict w14:anchorId="21BE596E">
        <v:shapetype id="_x0000_t202" coordsize="21600,21600" o:spt="202" path="m,l,21600r21600,l21600,xe">
          <v:stroke joinstyle="miter"/>
          <v:path gradientshapeok="t" o:connecttype="rect"/>
        </v:shapetype>
        <v:shape id="_x0000_s2051" type="#_x0000_t202" style="position:absolute;margin-left:-21.2pt;margin-top:-3.05pt;width:195.1pt;height:48.3pt;z-index:251657216;mso-wrap-style:none" stroked="f">
          <v:textbox style="mso-next-textbox:#_x0000_s2051;mso-fit-shape-to-text:t">
            <w:txbxContent>
              <w:p w14:paraId="3C0A929D" w14:textId="77777777" w:rsidR="00473AFF" w:rsidRDefault="005915CE">
                <w:r>
                  <w:pict w14:anchorId="6B7B92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0.7pt;height:40.75pt">
                      <v:imagedata r:id="rId1" o:title=""/>
                    </v:shape>
                  </w:pict>
                </w:r>
              </w:p>
            </w:txbxContent>
          </v:textbox>
        </v:shape>
      </w:pict>
    </w:r>
    <w:r w:rsidR="001E0A27">
      <w:tab/>
    </w:r>
    <w:r w:rsidR="001E0A27">
      <w:tab/>
    </w:r>
  </w:p>
  <w:p w14:paraId="5A1A50F5" w14:textId="77777777" w:rsidR="00473AFF" w:rsidRPr="00B16F01" w:rsidRDefault="005915CE" w:rsidP="000E2A6B">
    <w:pPr>
      <w:pStyle w:val="Header"/>
      <w:rPr>
        <w:color w:val="FFC000"/>
      </w:rPr>
    </w:pPr>
    <w:r>
      <w:rPr>
        <w:noProof/>
      </w:rPr>
      <w:pict w14:anchorId="1E79A70E">
        <v:shape id="_x0000_s2053" type="#_x0000_t202" style="position:absolute;margin-left:282.9pt;margin-top:3.55pt;width:232.4pt;height:43.8pt;z-index:251658240" filled="f" stroked="f">
          <v:textbox style="mso-next-textbox:#_x0000_s2053">
            <w:txbxContent>
              <w:p w14:paraId="3A0D0F77" w14:textId="77777777" w:rsidR="001A01A4" w:rsidRPr="004205B0" w:rsidRDefault="001A01A4">
                <w:pPr>
                  <w:rPr>
                    <w:rFonts w:ascii="Century Gothic" w:hAnsi="Century Gothic"/>
                  </w:rPr>
                </w:pPr>
                <w:r w:rsidRPr="007D1AF9">
                  <w:rPr>
                    <w:rFonts w:ascii="Century Gothic" w:hAnsi="Century Gothic"/>
                    <w:sz w:val="44"/>
                    <w:szCs w:val="44"/>
                  </w:rPr>
                  <w:t>JOB DESCRIPTION</w:t>
                </w:r>
              </w:p>
            </w:txbxContent>
          </v:textbox>
        </v:shape>
      </w:pict>
    </w:r>
  </w:p>
  <w:p w14:paraId="3EA0AB7C" w14:textId="77777777" w:rsidR="00B16F01" w:rsidRPr="00B16F01" w:rsidRDefault="00B16F01" w:rsidP="000E2A6B">
    <w:pPr>
      <w:pStyle w:val="Header"/>
      <w:rPr>
        <w:b/>
        <w:bCs/>
        <w:color w:val="FFC000"/>
        <w:u w:val="thick"/>
      </w:rPr>
    </w:pPr>
    <w:r w:rsidRPr="00B16F01">
      <w:rPr>
        <w:b/>
        <w:bCs/>
        <w:color w:val="FFC000"/>
        <w:sz w:val="40"/>
        <w:u w:val="thick"/>
      </w:rPr>
      <w:t>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1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AB068D9"/>
    <w:multiLevelType w:val="multilevel"/>
    <w:tmpl w:val="6EC2627A"/>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 w15:restartNumberingAfterBreak="0">
    <w:nsid w:val="30821DDC"/>
    <w:multiLevelType w:val="hybridMultilevel"/>
    <w:tmpl w:val="79808DB8"/>
    <w:lvl w:ilvl="0" w:tplc="AED807AC">
      <w:start w:val="1"/>
      <w:numFmt w:val="bullet"/>
      <w:lvlText w:val=""/>
      <w:lvlJc w:val="left"/>
      <w:pPr>
        <w:tabs>
          <w:tab w:val="num" w:pos="2160"/>
        </w:tabs>
        <w:ind w:left="2160" w:hanging="720"/>
      </w:pPr>
      <w:rPr>
        <w:rFonts w:ascii="Symbol" w:hAnsi="Symbol" w:hint="default"/>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12D3617"/>
    <w:multiLevelType w:val="multilevel"/>
    <w:tmpl w:val="DF845504"/>
    <w:lvl w:ilvl="0">
      <w:start w:val="2"/>
      <w:numFmt w:val="decimal"/>
      <w:lvlText w:val="%1."/>
      <w:lvlJc w:val="left"/>
      <w:pPr>
        <w:tabs>
          <w:tab w:val="num" w:pos="-721"/>
        </w:tabs>
        <w:ind w:left="-721" w:hanging="555"/>
      </w:pPr>
      <w:rPr>
        <w:rFonts w:hint="default"/>
        <w:b/>
      </w:rPr>
    </w:lvl>
    <w:lvl w:ilvl="1">
      <w:start w:val="1"/>
      <w:numFmt w:val="decimal"/>
      <w:isLgl/>
      <w:lvlText w:val="%1.%2"/>
      <w:lvlJc w:val="left"/>
      <w:pPr>
        <w:tabs>
          <w:tab w:val="num" w:pos="-4"/>
        </w:tabs>
        <w:ind w:left="-4" w:hanging="705"/>
      </w:pPr>
      <w:rPr>
        <w:rFonts w:hint="default"/>
      </w:rPr>
    </w:lvl>
    <w:lvl w:ilvl="2">
      <w:start w:val="1"/>
      <w:numFmt w:val="decimal"/>
      <w:isLgl/>
      <w:lvlText w:val="%1.%2.%3"/>
      <w:lvlJc w:val="left"/>
      <w:pPr>
        <w:tabs>
          <w:tab w:val="num" w:pos="578"/>
        </w:tabs>
        <w:ind w:left="578" w:hanging="720"/>
      </w:pPr>
      <w:rPr>
        <w:rFonts w:hint="default"/>
      </w:rPr>
    </w:lvl>
    <w:lvl w:ilvl="3">
      <w:start w:val="1"/>
      <w:numFmt w:val="decimal"/>
      <w:isLgl/>
      <w:lvlText w:val="%1.%2.%3.%4"/>
      <w:lvlJc w:val="left"/>
      <w:pPr>
        <w:tabs>
          <w:tab w:val="num" w:pos="1505"/>
        </w:tabs>
        <w:ind w:left="1505" w:hanging="1080"/>
      </w:pPr>
      <w:rPr>
        <w:rFonts w:hint="default"/>
      </w:rPr>
    </w:lvl>
    <w:lvl w:ilvl="4">
      <w:start w:val="1"/>
      <w:numFmt w:val="decimal"/>
      <w:isLgl/>
      <w:lvlText w:val="%1.%2.%3.%4.%5"/>
      <w:lvlJc w:val="left"/>
      <w:pPr>
        <w:tabs>
          <w:tab w:val="num" w:pos="2072"/>
        </w:tabs>
        <w:ind w:left="2072" w:hanging="1080"/>
      </w:pPr>
      <w:rPr>
        <w:rFonts w:hint="default"/>
      </w:rPr>
    </w:lvl>
    <w:lvl w:ilvl="5">
      <w:start w:val="1"/>
      <w:numFmt w:val="decimal"/>
      <w:isLgl/>
      <w:lvlText w:val="%1.%2.%3.%4.%5.%6"/>
      <w:lvlJc w:val="left"/>
      <w:pPr>
        <w:tabs>
          <w:tab w:val="num" w:pos="2999"/>
        </w:tabs>
        <w:ind w:left="2999" w:hanging="1440"/>
      </w:pPr>
      <w:rPr>
        <w:rFonts w:hint="default"/>
      </w:rPr>
    </w:lvl>
    <w:lvl w:ilvl="6">
      <w:start w:val="1"/>
      <w:numFmt w:val="decimal"/>
      <w:isLgl/>
      <w:lvlText w:val="%1.%2.%3.%4.%5.%6.%7"/>
      <w:lvlJc w:val="left"/>
      <w:pPr>
        <w:tabs>
          <w:tab w:val="num" w:pos="3566"/>
        </w:tabs>
        <w:ind w:left="3566" w:hanging="1440"/>
      </w:pPr>
      <w:rPr>
        <w:rFonts w:hint="default"/>
      </w:rPr>
    </w:lvl>
    <w:lvl w:ilvl="7">
      <w:start w:val="1"/>
      <w:numFmt w:val="decimal"/>
      <w:isLgl/>
      <w:lvlText w:val="%1.%2.%3.%4.%5.%6.%7.%8"/>
      <w:lvlJc w:val="left"/>
      <w:pPr>
        <w:tabs>
          <w:tab w:val="num" w:pos="4493"/>
        </w:tabs>
        <w:ind w:left="4493" w:hanging="1800"/>
      </w:pPr>
      <w:rPr>
        <w:rFonts w:hint="default"/>
      </w:rPr>
    </w:lvl>
    <w:lvl w:ilvl="8">
      <w:start w:val="1"/>
      <w:numFmt w:val="decimal"/>
      <w:isLgl/>
      <w:lvlText w:val="%1.%2.%3.%4.%5.%6.%7.%8.%9"/>
      <w:lvlJc w:val="left"/>
      <w:pPr>
        <w:tabs>
          <w:tab w:val="num" w:pos="5060"/>
        </w:tabs>
        <w:ind w:left="5060" w:hanging="1800"/>
      </w:pPr>
      <w:rPr>
        <w:rFonts w:hint="default"/>
      </w:rPr>
    </w:lvl>
  </w:abstractNum>
  <w:abstractNum w:abstractNumId="4" w15:restartNumberingAfterBreak="0">
    <w:nsid w:val="361E4ECE"/>
    <w:multiLevelType w:val="multilevel"/>
    <w:tmpl w:val="69D4729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0112AC"/>
    <w:multiLevelType w:val="hybridMultilevel"/>
    <w:tmpl w:val="28E6745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4684720C"/>
    <w:multiLevelType w:val="hybridMultilevel"/>
    <w:tmpl w:val="0F6C27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2F247E"/>
    <w:multiLevelType w:val="hybridMultilevel"/>
    <w:tmpl w:val="EA3C9A2A"/>
    <w:lvl w:ilvl="0" w:tplc="005E71C6">
      <w:start w:val="1"/>
      <w:numFmt w:val="bullet"/>
      <w:lvlText w:val=""/>
      <w:lvlJc w:val="left"/>
      <w:pPr>
        <w:tabs>
          <w:tab w:val="num" w:pos="2160"/>
        </w:tabs>
        <w:ind w:left="2160" w:hanging="720"/>
      </w:pPr>
      <w:rPr>
        <w:rFonts w:ascii="Wingdings" w:hAnsi="Wingdings" w:hint="default"/>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DEC2708"/>
    <w:multiLevelType w:val="hybridMultilevel"/>
    <w:tmpl w:val="144C1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161AC2"/>
    <w:multiLevelType w:val="hybridMultilevel"/>
    <w:tmpl w:val="705CD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DF37F5"/>
    <w:multiLevelType w:val="multilevel"/>
    <w:tmpl w:val="D882AED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upperLetter"/>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1" w15:restartNumberingAfterBreak="0">
    <w:nsid w:val="59F71218"/>
    <w:multiLevelType w:val="hybridMultilevel"/>
    <w:tmpl w:val="F1C47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787C9C"/>
    <w:multiLevelType w:val="hybridMultilevel"/>
    <w:tmpl w:val="69C87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30763A"/>
    <w:multiLevelType w:val="hybridMultilevel"/>
    <w:tmpl w:val="D6BA1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6D45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102448"/>
    <w:multiLevelType w:val="multilevel"/>
    <w:tmpl w:val="B866AA68"/>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6" w15:restartNumberingAfterBreak="0">
    <w:nsid w:val="675C7AE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52635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A2206B"/>
    <w:multiLevelType w:val="hybridMultilevel"/>
    <w:tmpl w:val="A54E4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5663D5"/>
    <w:multiLevelType w:val="hybridMultilevel"/>
    <w:tmpl w:val="4060F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6605031">
    <w:abstractNumId w:val="10"/>
  </w:num>
  <w:num w:numId="2" w16cid:durableId="2087456147">
    <w:abstractNumId w:val="7"/>
  </w:num>
  <w:num w:numId="3" w16cid:durableId="1748650113">
    <w:abstractNumId w:val="16"/>
  </w:num>
  <w:num w:numId="4" w16cid:durableId="588974100">
    <w:abstractNumId w:val="0"/>
  </w:num>
  <w:num w:numId="5" w16cid:durableId="163207857">
    <w:abstractNumId w:val="14"/>
  </w:num>
  <w:num w:numId="6" w16cid:durableId="1609510765">
    <w:abstractNumId w:val="17"/>
  </w:num>
  <w:num w:numId="7" w16cid:durableId="1060782844">
    <w:abstractNumId w:val="4"/>
  </w:num>
  <w:num w:numId="8" w16cid:durableId="1385449697">
    <w:abstractNumId w:val="5"/>
  </w:num>
  <w:num w:numId="9" w16cid:durableId="744036419">
    <w:abstractNumId w:val="2"/>
  </w:num>
  <w:num w:numId="10" w16cid:durableId="731777959">
    <w:abstractNumId w:val="11"/>
  </w:num>
  <w:num w:numId="11" w16cid:durableId="563688821">
    <w:abstractNumId w:val="18"/>
  </w:num>
  <w:num w:numId="12" w16cid:durableId="1946107770">
    <w:abstractNumId w:val="1"/>
  </w:num>
  <w:num w:numId="13" w16cid:durableId="588855917">
    <w:abstractNumId w:val="15"/>
  </w:num>
  <w:num w:numId="14" w16cid:durableId="2110274800">
    <w:abstractNumId w:val="3"/>
  </w:num>
  <w:num w:numId="15" w16cid:durableId="966741409">
    <w:abstractNumId w:val="9"/>
  </w:num>
  <w:num w:numId="16" w16cid:durableId="189687861">
    <w:abstractNumId w:val="6"/>
  </w:num>
  <w:num w:numId="17" w16cid:durableId="794522139">
    <w:abstractNumId w:val="19"/>
  </w:num>
  <w:num w:numId="18" w16cid:durableId="359280150">
    <w:abstractNumId w:val="13"/>
  </w:num>
  <w:num w:numId="19" w16cid:durableId="1786390190">
    <w:abstractNumId w:val="12"/>
  </w:num>
  <w:num w:numId="20" w16cid:durableId="14049164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6">
      <o:colormru v:ext="edit" colors="#ffe579,#ffd937"/>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2127"/>
    <w:rsid w:val="000061EF"/>
    <w:rsid w:val="00030251"/>
    <w:rsid w:val="00046B8E"/>
    <w:rsid w:val="00054E5C"/>
    <w:rsid w:val="00062DD9"/>
    <w:rsid w:val="000824C2"/>
    <w:rsid w:val="00085F91"/>
    <w:rsid w:val="000E2A6B"/>
    <w:rsid w:val="001438AC"/>
    <w:rsid w:val="0016304C"/>
    <w:rsid w:val="001A01A4"/>
    <w:rsid w:val="001B0BF8"/>
    <w:rsid w:val="001B2A9A"/>
    <w:rsid w:val="001E0A27"/>
    <w:rsid w:val="00233C66"/>
    <w:rsid w:val="0025038F"/>
    <w:rsid w:val="002B3B32"/>
    <w:rsid w:val="002E569E"/>
    <w:rsid w:val="002F35B1"/>
    <w:rsid w:val="00393553"/>
    <w:rsid w:val="003A3348"/>
    <w:rsid w:val="003C0671"/>
    <w:rsid w:val="003D314D"/>
    <w:rsid w:val="00410791"/>
    <w:rsid w:val="004205B0"/>
    <w:rsid w:val="00435734"/>
    <w:rsid w:val="0045385A"/>
    <w:rsid w:val="004552FF"/>
    <w:rsid w:val="00473AFF"/>
    <w:rsid w:val="004D2D20"/>
    <w:rsid w:val="004F5A29"/>
    <w:rsid w:val="005708D0"/>
    <w:rsid w:val="005915CE"/>
    <w:rsid w:val="005D46EB"/>
    <w:rsid w:val="005D6CA3"/>
    <w:rsid w:val="006163D2"/>
    <w:rsid w:val="006A6E43"/>
    <w:rsid w:val="006C40CB"/>
    <w:rsid w:val="006E0598"/>
    <w:rsid w:val="00724D5D"/>
    <w:rsid w:val="00732E39"/>
    <w:rsid w:val="00735ED3"/>
    <w:rsid w:val="00752FA6"/>
    <w:rsid w:val="00782F3C"/>
    <w:rsid w:val="007D1AF9"/>
    <w:rsid w:val="008600BE"/>
    <w:rsid w:val="0088477B"/>
    <w:rsid w:val="008C1696"/>
    <w:rsid w:val="00900469"/>
    <w:rsid w:val="009225D1"/>
    <w:rsid w:val="009571C8"/>
    <w:rsid w:val="00974EAD"/>
    <w:rsid w:val="00995865"/>
    <w:rsid w:val="009B1581"/>
    <w:rsid w:val="00A01D3B"/>
    <w:rsid w:val="00A24B2B"/>
    <w:rsid w:val="00A35720"/>
    <w:rsid w:val="00A92127"/>
    <w:rsid w:val="00B12106"/>
    <w:rsid w:val="00B16F01"/>
    <w:rsid w:val="00B72A22"/>
    <w:rsid w:val="00B962E1"/>
    <w:rsid w:val="00BC6A43"/>
    <w:rsid w:val="00BD1002"/>
    <w:rsid w:val="00BE5DF5"/>
    <w:rsid w:val="00CE5AEF"/>
    <w:rsid w:val="00D8638D"/>
    <w:rsid w:val="00D8716E"/>
    <w:rsid w:val="00DB6B95"/>
    <w:rsid w:val="00DC4B0F"/>
    <w:rsid w:val="00EB6F11"/>
    <w:rsid w:val="00EC791A"/>
    <w:rsid w:val="00F5550A"/>
    <w:rsid w:val="00F64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colormru v:ext="edit" colors="#ffe579,#ffd937"/>
    </o:shapedefaults>
    <o:shapelayout v:ext="edit">
      <o:idmap v:ext="edit" data="1"/>
    </o:shapelayout>
  </w:shapeDefaults>
  <w:decimalSymbol w:val="."/>
  <w:listSeparator w:val=","/>
  <w14:docId w14:val="4010D424"/>
  <w15:docId w15:val="{BB153D84-0D86-4E36-BB58-401FA515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rPr>
  </w:style>
  <w:style w:type="paragraph" w:styleId="Heading1">
    <w:name w:val="heading 1"/>
    <w:basedOn w:val="Normal"/>
    <w:next w:val="Normal"/>
    <w:link w:val="Heading1Char"/>
    <w:qFormat/>
    <w:rsid w:val="009571C8"/>
    <w:pPr>
      <w:keepNext/>
      <w:spacing w:before="240" w:after="60"/>
      <w:outlineLvl w:val="0"/>
    </w:pPr>
    <w:rPr>
      <w:b/>
      <w:bCs/>
      <w:kern w:val="32"/>
      <w:sz w:val="32"/>
      <w:szCs w:val="32"/>
    </w:rPr>
  </w:style>
  <w:style w:type="paragraph" w:styleId="Heading2">
    <w:name w:val="heading 2"/>
    <w:basedOn w:val="Normal"/>
    <w:next w:val="Normal"/>
    <w:qFormat/>
    <w:rsid w:val="009571C8"/>
    <w:pPr>
      <w:keepNext/>
      <w:outlineLvl w:val="1"/>
    </w:pPr>
    <w:rPr>
      <w:b/>
      <w:sz w:val="32"/>
      <w:szCs w:val="20"/>
      <w:lang w:eastAsia="en-US"/>
    </w:rPr>
  </w:style>
  <w:style w:type="paragraph" w:styleId="Heading4">
    <w:name w:val="heading 4"/>
    <w:basedOn w:val="Normal"/>
    <w:next w:val="Normal"/>
    <w:link w:val="Heading4Char"/>
    <w:semiHidden/>
    <w:unhideWhenUsed/>
    <w:qFormat/>
    <w:rsid w:val="00CE5AEF"/>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571C8"/>
    <w:pPr>
      <w:tabs>
        <w:tab w:val="center" w:pos="4153"/>
        <w:tab w:val="right" w:pos="8306"/>
      </w:tabs>
    </w:pPr>
  </w:style>
  <w:style w:type="paragraph" w:styleId="Footer">
    <w:name w:val="footer"/>
    <w:basedOn w:val="Normal"/>
    <w:rsid w:val="009571C8"/>
    <w:pPr>
      <w:tabs>
        <w:tab w:val="center" w:pos="4153"/>
        <w:tab w:val="right" w:pos="8306"/>
      </w:tabs>
    </w:pPr>
  </w:style>
  <w:style w:type="paragraph" w:styleId="CommentText">
    <w:name w:val="annotation text"/>
    <w:basedOn w:val="Normal"/>
    <w:link w:val="CommentTextChar"/>
    <w:uiPriority w:val="99"/>
    <w:unhideWhenUsed/>
    <w:rsid w:val="00752FA6"/>
    <w:pPr>
      <w:spacing w:after="200" w:line="276" w:lineRule="auto"/>
    </w:pPr>
    <w:rPr>
      <w:rFonts w:ascii="Calibri" w:eastAsia="Calibri" w:hAnsi="Calibri" w:cs="Times New Roman"/>
      <w:sz w:val="20"/>
      <w:szCs w:val="20"/>
      <w:lang w:eastAsia="en-US"/>
    </w:rPr>
  </w:style>
  <w:style w:type="character" w:customStyle="1" w:styleId="CommentTextChar">
    <w:name w:val="Comment Text Char"/>
    <w:link w:val="CommentText"/>
    <w:uiPriority w:val="99"/>
    <w:rsid w:val="00752FA6"/>
    <w:rPr>
      <w:rFonts w:ascii="Calibri" w:eastAsia="Calibri" w:hAnsi="Calibri"/>
      <w:lang w:eastAsia="en-US"/>
    </w:rPr>
  </w:style>
  <w:style w:type="paragraph" w:styleId="NormalWeb">
    <w:name w:val="Normal (Web)"/>
    <w:basedOn w:val="Normal"/>
    <w:uiPriority w:val="99"/>
    <w:unhideWhenUsed/>
    <w:rsid w:val="00752FA6"/>
    <w:rPr>
      <w:rFonts w:ascii="Times New Roman" w:eastAsia="Calibri" w:hAnsi="Times New Roman" w:cs="Times New Roman"/>
      <w:sz w:val="24"/>
      <w:szCs w:val="24"/>
    </w:rPr>
  </w:style>
  <w:style w:type="character" w:customStyle="1" w:styleId="HeaderChar">
    <w:name w:val="Header Char"/>
    <w:link w:val="Header"/>
    <w:uiPriority w:val="99"/>
    <w:rsid w:val="00EB6F11"/>
    <w:rPr>
      <w:rFonts w:ascii="Arial" w:hAnsi="Arial" w:cs="Arial"/>
      <w:sz w:val="22"/>
      <w:szCs w:val="22"/>
    </w:rPr>
  </w:style>
  <w:style w:type="paragraph" w:styleId="BalloonText">
    <w:name w:val="Balloon Text"/>
    <w:basedOn w:val="Normal"/>
    <w:link w:val="BalloonTextChar"/>
    <w:rsid w:val="00EB6F11"/>
    <w:rPr>
      <w:rFonts w:ascii="Tahoma" w:hAnsi="Tahoma" w:cs="Tahoma"/>
      <w:sz w:val="16"/>
      <w:szCs w:val="16"/>
    </w:rPr>
  </w:style>
  <w:style w:type="character" w:customStyle="1" w:styleId="BalloonTextChar">
    <w:name w:val="Balloon Text Char"/>
    <w:link w:val="BalloonText"/>
    <w:rsid w:val="00EB6F11"/>
    <w:rPr>
      <w:rFonts w:ascii="Tahoma" w:hAnsi="Tahoma" w:cs="Tahoma"/>
      <w:sz w:val="16"/>
      <w:szCs w:val="16"/>
    </w:rPr>
  </w:style>
  <w:style w:type="paragraph" w:customStyle="1" w:styleId="msolistparagraph0">
    <w:name w:val="msolistparagraph"/>
    <w:basedOn w:val="Normal"/>
    <w:uiPriority w:val="99"/>
    <w:rsid w:val="00A35720"/>
    <w:pPr>
      <w:ind w:left="720"/>
    </w:pPr>
    <w:rPr>
      <w:rFonts w:ascii="Calibri" w:hAnsi="Calibri" w:cs="Calibri"/>
      <w:lang w:val="en-US" w:eastAsia="en-US"/>
    </w:rPr>
  </w:style>
  <w:style w:type="paragraph" w:styleId="ListParagraph">
    <w:name w:val="List Paragraph"/>
    <w:basedOn w:val="Normal"/>
    <w:uiPriority w:val="34"/>
    <w:qFormat/>
    <w:rsid w:val="00A35720"/>
    <w:pPr>
      <w:ind w:left="720"/>
      <w:contextualSpacing/>
    </w:pPr>
    <w:rPr>
      <w:rFonts w:ascii="Times New Roman" w:hAnsi="Times New Roman" w:cs="Times New Roman"/>
      <w:sz w:val="24"/>
      <w:szCs w:val="24"/>
      <w:lang w:eastAsia="en-US"/>
    </w:rPr>
  </w:style>
  <w:style w:type="character" w:customStyle="1" w:styleId="Heading1Char">
    <w:name w:val="Heading 1 Char"/>
    <w:link w:val="Heading1"/>
    <w:rsid w:val="00BC6A43"/>
    <w:rPr>
      <w:rFonts w:ascii="Arial" w:hAnsi="Arial" w:cs="Arial"/>
      <w:b/>
      <w:bCs/>
      <w:kern w:val="32"/>
      <w:sz w:val="32"/>
      <w:szCs w:val="32"/>
    </w:rPr>
  </w:style>
  <w:style w:type="paragraph" w:styleId="BodyText">
    <w:name w:val="Body Text"/>
    <w:basedOn w:val="Normal"/>
    <w:link w:val="BodyTextChar"/>
    <w:rsid w:val="00054E5C"/>
    <w:pPr>
      <w:jc w:val="both"/>
    </w:pPr>
    <w:rPr>
      <w:rFonts w:cs="Times New Roman"/>
      <w:sz w:val="24"/>
      <w:szCs w:val="20"/>
      <w:lang w:eastAsia="en-US"/>
    </w:rPr>
  </w:style>
  <w:style w:type="character" w:customStyle="1" w:styleId="BodyTextChar">
    <w:name w:val="Body Text Char"/>
    <w:basedOn w:val="DefaultParagraphFont"/>
    <w:link w:val="BodyText"/>
    <w:rsid w:val="00054E5C"/>
    <w:rPr>
      <w:rFonts w:ascii="Arial" w:hAnsi="Arial"/>
      <w:sz w:val="24"/>
      <w:lang w:eastAsia="en-US"/>
    </w:rPr>
  </w:style>
  <w:style w:type="character" w:customStyle="1" w:styleId="Heading4Char">
    <w:name w:val="Heading 4 Char"/>
    <w:basedOn w:val="DefaultParagraphFont"/>
    <w:link w:val="Heading4"/>
    <w:semiHidden/>
    <w:rsid w:val="00CE5AEF"/>
    <w:rPr>
      <w:rFonts w:asciiTheme="minorHAnsi" w:eastAsiaTheme="minorEastAsia" w:hAnsiTheme="minorHAnsi" w:cstheme="min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73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AAWT\Documents\Custom%20Office%20Templates\BCT%20Job%20Description%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BCT Job Description v2</Template>
  <TotalTime>0</TotalTime>
  <Pages>5</Pages>
  <Words>1279</Words>
  <Characters>7240</Characters>
  <Application>Microsoft Office Word</Application>
  <DocSecurity>0</DocSecurity>
  <Lines>402</Lines>
  <Paragraphs>218</Paragraphs>
  <ScaleCrop>false</ScaleCrop>
  <HeadingPairs>
    <vt:vector size="2" baseType="variant">
      <vt:variant>
        <vt:lpstr>Title</vt:lpstr>
      </vt:variant>
      <vt:variant>
        <vt:i4>1</vt:i4>
      </vt:variant>
    </vt:vector>
  </HeadingPairs>
  <TitlesOfParts>
    <vt:vector size="1" baseType="lpstr">
      <vt:lpstr>Adults and Communities</vt:lpstr>
    </vt:vector>
  </TitlesOfParts>
  <Company>Service Birmingham</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Adults and Communities</dc:title>
  <dc:creator>Service Birmingham</dc:creator>
  <cp:lastModifiedBy>Lee Vince</cp:lastModifiedBy>
  <cp:revision>2</cp:revision>
  <cp:lastPrinted>2017-10-26T15:43:00Z</cp:lastPrinted>
  <dcterms:created xsi:type="dcterms:W3CDTF">2026-02-09T23:28:00Z</dcterms:created>
  <dcterms:modified xsi:type="dcterms:W3CDTF">2026-02-09T23:28:00Z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7471b1-27ab-4640-9264-e69a67407ca3_Enabled">
    <vt:lpwstr>true</vt:lpwstr>
  </property>
  <property fmtid="{D5CDD505-2E9C-101B-9397-08002B2CF9AE}" pid="3" name="MSIP_Label_a17471b1-27ab-4640-9264-e69a67407ca3_SetDate">
    <vt:lpwstr>2024-08-15T09:24:26Z</vt:lpwstr>
  </property>
  <property fmtid="{D5CDD505-2E9C-101B-9397-08002B2CF9AE}" pid="4" name="MSIP_Label_a17471b1-27ab-4640-9264-e69a67407ca3_Method">
    <vt:lpwstr>Standard</vt:lpwstr>
  </property>
  <property fmtid="{D5CDD505-2E9C-101B-9397-08002B2CF9AE}" pid="5" name="MSIP_Label_a17471b1-27ab-4640-9264-e69a67407ca3_Name">
    <vt:lpwstr>BCC - OFFICIAL</vt:lpwstr>
  </property>
  <property fmtid="{D5CDD505-2E9C-101B-9397-08002B2CF9AE}" pid="6" name="MSIP_Label_a17471b1-27ab-4640-9264-e69a67407ca3_SiteId">
    <vt:lpwstr>699ace67-d2e4-4bcd-b303-d2bbe2b9bbf1</vt:lpwstr>
  </property>
  <property fmtid="{D5CDD505-2E9C-101B-9397-08002B2CF9AE}" pid="7" name="MSIP_Label_a17471b1-27ab-4640-9264-e69a67407ca3_ActionId">
    <vt:lpwstr>d2b26847-9a89-466e-8691-17ac07079e4c</vt:lpwstr>
  </property>
  <property fmtid="{D5CDD505-2E9C-101B-9397-08002B2CF9AE}" pid="8" name="MSIP_Label_a17471b1-27ab-4640-9264-e69a67407ca3_ContentBits">
    <vt:lpwstr>2</vt:lpwstr>
  </property>
</Properties>
</file>